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529"/>
      </w:tblGrid>
      <w:tr w:rsidR="00F631AC" w:rsidTr="00DC12BC">
        <w:trPr>
          <w:cantSplit/>
        </w:trPr>
        <w:tc>
          <w:tcPr>
            <w:tcW w:w="2822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F631AC" w:rsidRDefault="00F631AC" w:rsidP="00DC12BC">
            <w:pPr>
              <w:pStyle w:val="tableFooter"/>
            </w:pPr>
            <w:r>
              <w:t>Key</w:t>
            </w:r>
            <w:r>
              <w:tab/>
              <w:t>1 = Strongly Disagree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BFBFBF"/>
            </w:tcBorders>
            <w:vAlign w:val="center"/>
          </w:tcPr>
          <w:p w:rsidR="00F631AC" w:rsidRDefault="00F631AC" w:rsidP="00DC12BC">
            <w:pPr>
              <w:pStyle w:val="tableFooter"/>
            </w:pPr>
            <w:r>
              <w:t>2 = Disagree</w:t>
            </w:r>
            <w:r>
              <w:tab/>
              <w:t>3 = Neutral</w:t>
            </w:r>
            <w:r>
              <w:tab/>
              <w:t>4 = Agree</w:t>
            </w:r>
            <w:r>
              <w:tab/>
            </w:r>
            <w:r>
              <w:tab/>
              <w:t>5 = Strongly Agree</w:t>
            </w:r>
          </w:p>
        </w:tc>
      </w:tr>
    </w:tbl>
    <w:p w:rsidR="00DF4BD2" w:rsidRDefault="00DF4BD2"/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A96AEB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DC12BC">
            <w:pPr>
              <w:pStyle w:val="Heading3"/>
            </w:pPr>
            <w:r w:rsidRPr="00CB20C5">
              <w:t>Overall</w:t>
            </w:r>
          </w:p>
        </w:tc>
      </w:tr>
      <w:tr w:rsidR="00CB20C5" w:rsidRPr="00CB20C5" w:rsidTr="00A96AEB">
        <w:trPr>
          <w:cantSplit/>
          <w:trHeight w:val="311"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CB20C5" w:rsidRPr="00CB20C5" w:rsidTr="00A96AEB">
        <w:trPr>
          <w:cantSplit/>
          <w:trHeight w:val="311"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Overall, this course was excellent.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F631AC" w:rsidRPr="00CB20C5" w:rsidTr="00A96AEB">
        <w:trPr>
          <w:cantSplit/>
          <w:trHeight w:val="311"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Overall, this instructor was excellent.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</w:tbl>
    <w:p w:rsidR="00F631AC" w:rsidRPr="00CB20C5" w:rsidRDefault="00F631AC" w:rsidP="00F631AC">
      <w:pPr>
        <w:rPr>
          <w:sz w:val="8"/>
          <w:szCs w:val="8"/>
        </w:rPr>
      </w:pPr>
    </w:p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F631AC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F631AC">
            <w:pPr>
              <w:pStyle w:val="Heading3"/>
            </w:pPr>
            <w:r w:rsidRPr="00CB20C5">
              <w:t>Course</w:t>
            </w:r>
          </w:p>
        </w:tc>
      </w:tr>
      <w:tr w:rsidR="00CB20C5" w:rsidRPr="00CB20C5" w:rsidTr="00F631AC">
        <w:trPr>
          <w:cantSplit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 xml:space="preserve">The course readings and assignments (including projects, reports, </w:t>
            </w:r>
            <w:proofErr w:type="gramStart"/>
            <w:r w:rsidRPr="00CB20C5">
              <w:t>homework</w:t>
            </w:r>
            <w:proofErr w:type="gramEnd"/>
            <w:r w:rsidRPr="00CB20C5">
              <w:t>) are effective in helping students learn.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pace of the class is appropriate.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course helped me learn to apply course material in order to improve thinking, problem solving and decision-making.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course deepened my understanding of principles and problem solving techniques that are important for my major.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F2538F"/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Examinations, presentations, and reviews fairly assessed knowledge of subject material.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F631AC">
            <w:pPr>
              <w:pStyle w:val="tableBody"/>
            </w:pPr>
            <w:r w:rsidRPr="00CB20C5">
              <w:t>This course is significantly more challenging than other courses I have taken.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course stimulated my interest in the subject.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course encouraged my taking an active role in my learning.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F631AC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I have acquired the subject knowledge and skills set forth in the syllabus.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</w:tbl>
    <w:p w:rsidR="00F631AC" w:rsidRPr="00CB20C5" w:rsidRDefault="00F631AC" w:rsidP="00F631AC">
      <w:pPr>
        <w:rPr>
          <w:sz w:val="8"/>
          <w:szCs w:val="8"/>
        </w:rPr>
      </w:pPr>
    </w:p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F631AC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DC12BC">
            <w:pPr>
              <w:pStyle w:val="Heading3"/>
            </w:pPr>
            <w:r w:rsidRPr="00CB20C5">
              <w:t>Instructor</w:t>
            </w:r>
          </w:p>
        </w:tc>
      </w:tr>
      <w:tr w:rsidR="00CB20C5" w:rsidRPr="00CB20C5" w:rsidTr="00F631AC">
        <w:trPr>
          <w:cantSplit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is very knowledgeable of the course domain.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is aware of the student's level of understanding and course difficulties.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is fair in evaluating student performance.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is well prepared for class meetings.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makes effective use of class time.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CB20C5" w:rsidRPr="00CB20C5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Pr="00CB20C5" w:rsidRDefault="00F631AC" w:rsidP="00DC12BC">
            <w:pPr>
              <w:pStyle w:val="tableBody"/>
            </w:pPr>
            <w:r w:rsidRPr="00CB20C5">
              <w:t>The instructor provides adequate feedback.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Pr="00CB20C5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F631AC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Default="00F631AC" w:rsidP="00DC12BC">
            <w:pPr>
              <w:pStyle w:val="tableBody"/>
            </w:pPr>
            <w:r>
              <w:t>The instructor is clear and understandable.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F41FFD" w:rsidRDefault="00F631AC" w:rsidP="00DC12BC">
            <w:pPr>
              <w:pStyle w:val="tableBody"/>
              <w:ind w:left="-86" w:right="-86"/>
              <w:jc w:val="center"/>
              <w:rPr>
                <w:color w:val="FF0000"/>
              </w:rPr>
            </w:pPr>
          </w:p>
        </w:tc>
        <w:tc>
          <w:tcPr>
            <w:tcW w:w="684" w:type="dxa"/>
          </w:tcPr>
          <w:p w:rsidR="00F631AC" w:rsidRPr="00F41FFD" w:rsidRDefault="00F631AC" w:rsidP="00DC12BC">
            <w:pPr>
              <w:pStyle w:val="tableBody"/>
              <w:ind w:left="-86" w:right="-86"/>
              <w:jc w:val="center"/>
              <w:rPr>
                <w:color w:val="FF0000"/>
              </w:rPr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</w:tr>
      <w:tr w:rsidR="00F631AC" w:rsidTr="00F631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F631AC" w:rsidRDefault="00F631AC" w:rsidP="00DC12BC">
            <w:pPr>
              <w:pStyle w:val="tableBody"/>
            </w:pPr>
            <w:r>
              <w:t>The instructor is accessible during office hours.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F631AC" w:rsidRPr="00F41FFD" w:rsidRDefault="00F631AC" w:rsidP="00DC12BC">
            <w:pPr>
              <w:pStyle w:val="tableBody"/>
              <w:ind w:left="-86" w:right="-86"/>
              <w:jc w:val="center"/>
              <w:rPr>
                <w:color w:val="FF0000"/>
              </w:rPr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  <w:tc>
          <w:tcPr>
            <w:tcW w:w="684" w:type="dxa"/>
          </w:tcPr>
          <w:p w:rsidR="00F631AC" w:rsidRDefault="00F631AC" w:rsidP="00DC12BC">
            <w:pPr>
              <w:pStyle w:val="tableBody"/>
              <w:ind w:left="-86" w:right="-86"/>
              <w:jc w:val="center"/>
            </w:pPr>
          </w:p>
        </w:tc>
      </w:tr>
    </w:tbl>
    <w:p w:rsidR="007B02E5" w:rsidRDefault="007B02E5"/>
    <w:p w:rsidR="00100C01" w:rsidRDefault="00100C01" w:rsidP="00936F9C">
      <w:pPr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10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5"/>
    <w:rsid w:val="00100C01"/>
    <w:rsid w:val="00135A5B"/>
    <w:rsid w:val="00220D76"/>
    <w:rsid w:val="00231BF7"/>
    <w:rsid w:val="00247668"/>
    <w:rsid w:val="002E239B"/>
    <w:rsid w:val="00387A43"/>
    <w:rsid w:val="005F6943"/>
    <w:rsid w:val="00655503"/>
    <w:rsid w:val="006862D9"/>
    <w:rsid w:val="007962B0"/>
    <w:rsid w:val="007B02E5"/>
    <w:rsid w:val="007E77F1"/>
    <w:rsid w:val="008528BC"/>
    <w:rsid w:val="00936F9C"/>
    <w:rsid w:val="00981132"/>
    <w:rsid w:val="00A96AEB"/>
    <w:rsid w:val="00B516C5"/>
    <w:rsid w:val="00BD3A50"/>
    <w:rsid w:val="00CB20C5"/>
    <w:rsid w:val="00CC44CB"/>
    <w:rsid w:val="00CD6C7E"/>
    <w:rsid w:val="00DF4BD2"/>
    <w:rsid w:val="00ED25DF"/>
    <w:rsid w:val="00F2538F"/>
    <w:rsid w:val="00F41FFD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0341B-2E6A-497E-83F8-531EECF2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1AC"/>
    <w:pPr>
      <w:keepNext/>
      <w:tabs>
        <w:tab w:val="right" w:pos="1008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631AC"/>
    <w:rPr>
      <w:rFonts w:ascii="Arial" w:eastAsiaTheme="minorEastAsia" w:hAnsi="Arial" w:cs="Arial"/>
      <w:sz w:val="28"/>
      <w:szCs w:val="28"/>
    </w:rPr>
  </w:style>
  <w:style w:type="paragraph" w:customStyle="1" w:styleId="tableHeading">
    <w:name w:val="tableHeading"/>
    <w:link w:val="tableHeadingChar"/>
    <w:uiPriority w:val="99"/>
    <w:rsid w:val="00F631A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tableFooter">
    <w:name w:val="tableFooter"/>
    <w:link w:val="tableFooterChar"/>
    <w:uiPriority w:val="99"/>
    <w:rsid w:val="00F631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character" w:customStyle="1" w:styleId="tableHeadingChar">
    <w:name w:val="tableHeading Char"/>
    <w:link w:val="tableHeading"/>
    <w:uiPriority w:val="99"/>
    <w:locked/>
    <w:rsid w:val="00F631A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tableBody">
    <w:name w:val="tableBody"/>
    <w:link w:val="tableBodyChar"/>
    <w:uiPriority w:val="99"/>
    <w:rsid w:val="00F631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tableFooterChar">
    <w:name w:val="tableFooter Char"/>
    <w:link w:val="tableFooter"/>
    <w:uiPriority w:val="99"/>
    <w:locked/>
    <w:rsid w:val="00F631AC"/>
    <w:rPr>
      <w:rFonts w:ascii="Times New Roman" w:eastAsiaTheme="minorEastAsia" w:hAnsi="Times New Roman" w:cs="Times New Roman"/>
      <w:b/>
      <w:bCs/>
      <w:sz w:val="16"/>
      <w:szCs w:val="16"/>
    </w:rPr>
  </w:style>
  <w:style w:type="character" w:customStyle="1" w:styleId="tableBodyChar">
    <w:name w:val="tableBody Char"/>
    <w:link w:val="tableBody"/>
    <w:uiPriority w:val="99"/>
    <w:locked/>
    <w:rsid w:val="00F631AC"/>
    <w:rPr>
      <w:rFonts w:ascii="Times New Roman" w:eastAsiaTheme="minorEastAsia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5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6C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Bevilacqua,Riccardo</dc:creator>
  <cp:keywords/>
  <dc:description/>
  <cp:lastModifiedBy>Bevilacqua,Riccardo</cp:lastModifiedBy>
  <cp:revision>4</cp:revision>
  <cp:lastPrinted>2015-10-21T18:44:00Z</cp:lastPrinted>
  <dcterms:created xsi:type="dcterms:W3CDTF">2015-10-28T13:39:00Z</dcterms:created>
  <dcterms:modified xsi:type="dcterms:W3CDTF">2016-03-04T13:26:00Z</dcterms:modified>
</cp:coreProperties>
</file>