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FB6" w:rsidRDefault="007C5FB6" w:rsidP="00D14371">
      <w:r>
        <w:t>Internal Memo</w:t>
      </w:r>
    </w:p>
    <w:p w:rsidR="007C5FB6" w:rsidRDefault="007C5FB6" w:rsidP="00D14371"/>
    <w:p w:rsidR="007C5FB6" w:rsidRPr="00381824" w:rsidRDefault="007C5FB6">
      <w:pPr>
        <w:rPr>
          <w:color w:val="FF0000"/>
        </w:rPr>
      </w:pPr>
      <w:r>
        <w:t xml:space="preserve">PROJECT: </w:t>
      </w:r>
      <w:r>
        <w:tab/>
      </w:r>
      <w:r>
        <w:tab/>
      </w:r>
      <w:r w:rsidR="00422000">
        <w:t>Team XXX – NEO Scout</w:t>
      </w:r>
    </w:p>
    <w:p w:rsidR="007C5FB6" w:rsidRDefault="00DB2923">
      <w:r>
        <w:t>Manager</w:t>
      </w:r>
      <w:r w:rsidR="00A14CE3">
        <w:t>:</w:t>
      </w:r>
      <w:r w:rsidR="00A14CE3">
        <w:tab/>
      </w:r>
      <w:r w:rsidR="00A14CE3">
        <w:tab/>
      </w:r>
      <w:r w:rsidR="00422000">
        <w:t>Agent Smith</w:t>
      </w:r>
      <w:r w:rsidR="007C5FB6">
        <w:t xml:space="preserve"> </w:t>
      </w:r>
    </w:p>
    <w:p w:rsidR="007C5FB6" w:rsidRDefault="007C5FB6">
      <w:r>
        <w:t>Last modified:</w:t>
      </w:r>
      <w:r>
        <w:tab/>
      </w:r>
      <w:fldSimple w:instr=" DATE   \* MERGEFORMAT ">
        <w:r w:rsidR="002B5DA6">
          <w:rPr>
            <w:noProof/>
          </w:rPr>
          <w:t>11/8/2013</w:t>
        </w:r>
      </w:fldSimple>
    </w:p>
    <w:p w:rsidR="007C5FB6" w:rsidRDefault="007C5FB6"/>
    <w:p w:rsidR="007C5FB6" w:rsidRDefault="007C5FB6" w:rsidP="005964DB">
      <w:pPr>
        <w:jc w:val="center"/>
      </w:pPr>
      <w:r>
        <w:t>HOW TO READ THIS DOCUMENT</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89"/>
        <w:gridCol w:w="3793"/>
        <w:gridCol w:w="3794"/>
      </w:tblGrid>
      <w:tr w:rsidR="007C5FB6" w:rsidRPr="00C0257F" w:rsidTr="00C5407A">
        <w:tc>
          <w:tcPr>
            <w:tcW w:w="3789" w:type="dxa"/>
            <w:shd w:val="clear" w:color="auto" w:fill="E6E6E6"/>
          </w:tcPr>
          <w:p w:rsidR="007C5FB6" w:rsidRPr="001B5F87" w:rsidRDefault="007C5FB6" w:rsidP="00C5407A">
            <w:pPr>
              <w:tabs>
                <w:tab w:val="left" w:pos="-270"/>
              </w:tabs>
              <w:jc w:val="center"/>
              <w:rPr>
                <w:rFonts w:ascii="Courier" w:hAnsi="Courier" w:cs="Courier"/>
                <w:b/>
                <w:bCs/>
              </w:rPr>
            </w:pPr>
            <w:r>
              <w:rPr>
                <w:rFonts w:ascii="Courier" w:hAnsi="Courier" w:cs="Courier"/>
                <w:b/>
                <w:bCs/>
              </w:rPr>
              <w:t>Person in charge</w:t>
            </w:r>
          </w:p>
        </w:tc>
        <w:tc>
          <w:tcPr>
            <w:tcW w:w="3793" w:type="dxa"/>
            <w:shd w:val="clear" w:color="auto" w:fill="E6E6E6"/>
          </w:tcPr>
          <w:p w:rsidR="007C5FB6" w:rsidRPr="001B5F87" w:rsidRDefault="007C5FB6" w:rsidP="00C5407A">
            <w:pPr>
              <w:tabs>
                <w:tab w:val="left" w:pos="-270"/>
              </w:tabs>
              <w:jc w:val="center"/>
              <w:rPr>
                <w:rFonts w:ascii="Courier" w:hAnsi="Courier" w:cs="Courier"/>
                <w:b/>
                <w:bCs/>
              </w:rPr>
            </w:pPr>
            <w:r>
              <w:rPr>
                <w:rFonts w:ascii="Courier" w:hAnsi="Courier" w:cs="Courier"/>
                <w:b/>
                <w:bCs/>
              </w:rPr>
              <w:t>Date task is inserted</w:t>
            </w:r>
          </w:p>
        </w:tc>
        <w:tc>
          <w:tcPr>
            <w:tcW w:w="3794" w:type="dxa"/>
            <w:shd w:val="clear" w:color="auto" w:fill="E6E6E6"/>
          </w:tcPr>
          <w:p w:rsidR="007C5FB6" w:rsidRPr="001B5F87" w:rsidRDefault="007C5FB6" w:rsidP="00C5407A">
            <w:pPr>
              <w:tabs>
                <w:tab w:val="left" w:pos="-270"/>
              </w:tabs>
              <w:jc w:val="center"/>
              <w:rPr>
                <w:rFonts w:ascii="Courier" w:hAnsi="Courier" w:cs="Courier"/>
                <w:b/>
                <w:bCs/>
              </w:rPr>
            </w:pPr>
            <w:r>
              <w:rPr>
                <w:rFonts w:ascii="Courier" w:hAnsi="Courier" w:cs="Courier"/>
                <w:b/>
                <w:bCs/>
              </w:rPr>
              <w:t>Completion date</w:t>
            </w:r>
          </w:p>
        </w:tc>
      </w:tr>
      <w:tr w:rsidR="007C5FB6" w:rsidRPr="004E63BF" w:rsidTr="00C5407A">
        <w:tc>
          <w:tcPr>
            <w:tcW w:w="11376" w:type="dxa"/>
            <w:gridSpan w:val="3"/>
          </w:tcPr>
          <w:p w:rsidR="007C5FB6" w:rsidRPr="001B5F87" w:rsidRDefault="007C5FB6" w:rsidP="00C5407A">
            <w:pPr>
              <w:tabs>
                <w:tab w:val="left" w:pos="-270"/>
              </w:tabs>
              <w:jc w:val="center"/>
              <w:rPr>
                <w:rFonts w:ascii="Courier" w:hAnsi="Courier" w:cs="Courier"/>
                <w:b/>
                <w:bCs/>
              </w:rPr>
            </w:pPr>
            <w:r>
              <w:rPr>
                <w:rFonts w:ascii="Courier" w:hAnsi="Courier" w:cs="Courier"/>
                <w:b/>
                <w:bCs/>
              </w:rPr>
              <w:t>TASK</w:t>
            </w:r>
          </w:p>
        </w:tc>
      </w:tr>
    </w:tbl>
    <w:p w:rsidR="002D6E5C" w:rsidRDefault="002D6E5C" w:rsidP="00BD6D85">
      <w:pPr>
        <w:rPr>
          <w:color w:val="FF0000"/>
        </w:rPr>
      </w:pPr>
    </w:p>
    <w:p w:rsidR="00B91440" w:rsidRDefault="00B91440" w:rsidP="00BD6D85">
      <w:pPr>
        <w:rPr>
          <w:b/>
        </w:rPr>
      </w:pPr>
      <w:r w:rsidRPr="00260F65">
        <w:rPr>
          <w:b/>
        </w:rPr>
        <w:t>System Engineers</w:t>
      </w:r>
      <w:r w:rsidR="00DA1376">
        <w:rPr>
          <w:b/>
        </w:rPr>
        <w:t xml:space="preserve"> – they keep this list up to date, mark in </w:t>
      </w:r>
      <w:r w:rsidR="00DA1376" w:rsidRPr="00DA1376">
        <w:rPr>
          <w:b/>
          <w:color w:val="00B050"/>
        </w:rPr>
        <w:t xml:space="preserve">green </w:t>
      </w:r>
      <w:r w:rsidR="00DA1376">
        <w:rPr>
          <w:b/>
        </w:rPr>
        <w:t xml:space="preserve">completed tasks, in </w:t>
      </w:r>
      <w:r w:rsidR="00DA1376" w:rsidRPr="00DA1376">
        <w:rPr>
          <w:b/>
          <w:color w:val="FF0000"/>
        </w:rPr>
        <w:t xml:space="preserve">red </w:t>
      </w:r>
      <w:r w:rsidR="00DA1376">
        <w:rPr>
          <w:b/>
        </w:rPr>
        <w:t>those behind, and update as needed. After Nov. 29</w:t>
      </w:r>
      <w:r w:rsidR="00DA1376" w:rsidRPr="00DA1376">
        <w:rPr>
          <w:b/>
          <w:vertAlign w:val="superscript"/>
        </w:rPr>
        <w:t>th</w:t>
      </w:r>
      <w:r w:rsidR="00DA1376">
        <w:rPr>
          <w:b/>
        </w:rPr>
        <w:t xml:space="preserve"> we will focus on refining design by iterating among the 3 groups</w:t>
      </w:r>
      <w:r w:rsidR="00D86D94">
        <w:rPr>
          <w:b/>
        </w:rPr>
        <w:t>, and finally choosing the parts we can</w:t>
      </w:r>
      <w:r w:rsidR="00DA1376">
        <w:rPr>
          <w:b/>
        </w:rPr>
        <w:t>. More detailed tasks can be added along the way.</w:t>
      </w:r>
    </w:p>
    <w:p w:rsidR="00DA1376" w:rsidRDefault="00DA1376" w:rsidP="00BD6D85">
      <w:pPr>
        <w:rPr>
          <w:b/>
        </w:rPr>
      </w:pPr>
    </w:p>
    <w:p w:rsidR="00DA1376" w:rsidRPr="00260F65" w:rsidRDefault="00DA1376" w:rsidP="00BD6D85">
      <w:pPr>
        <w:rPr>
          <w:b/>
        </w:rPr>
      </w:pPr>
      <w:r w:rsidRPr="00260F65">
        <w:rPr>
          <w:b/>
        </w:rPr>
        <w:t>System Engineers</w:t>
      </w:r>
      <w:r>
        <w:rPr>
          <w:b/>
        </w:rPr>
        <w:t xml:space="preserve"> milestones</w:t>
      </w:r>
    </w:p>
    <w:p w:rsidR="00B91440" w:rsidRDefault="00B91440" w:rsidP="00BD6D85">
      <w:pPr>
        <w:rPr>
          <w:b/>
          <w:color w:val="FF0000"/>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89"/>
        <w:gridCol w:w="3793"/>
        <w:gridCol w:w="3794"/>
      </w:tblGrid>
      <w:tr w:rsidR="00B91440" w:rsidRPr="00C0257F" w:rsidTr="00A8299F">
        <w:tc>
          <w:tcPr>
            <w:tcW w:w="3789" w:type="dxa"/>
            <w:shd w:val="clear" w:color="auto" w:fill="E6E6E6"/>
          </w:tcPr>
          <w:p w:rsidR="00B91440" w:rsidRPr="001B5F87" w:rsidRDefault="00B91440" w:rsidP="00A8299F">
            <w:pPr>
              <w:tabs>
                <w:tab w:val="left" w:pos="-270"/>
              </w:tabs>
              <w:jc w:val="center"/>
              <w:rPr>
                <w:rFonts w:ascii="Courier" w:hAnsi="Courier" w:cs="Courier"/>
                <w:b/>
                <w:bCs/>
              </w:rPr>
            </w:pPr>
            <w:r>
              <w:rPr>
                <w:rFonts w:ascii="Courier" w:hAnsi="Courier" w:cs="Courier"/>
                <w:b/>
                <w:bCs/>
              </w:rPr>
              <w:t>SE</w:t>
            </w:r>
          </w:p>
        </w:tc>
        <w:tc>
          <w:tcPr>
            <w:tcW w:w="3793" w:type="dxa"/>
            <w:shd w:val="clear" w:color="auto" w:fill="E6E6E6"/>
          </w:tcPr>
          <w:p w:rsidR="00B91440" w:rsidRPr="001B5F87" w:rsidRDefault="00B91440" w:rsidP="00A8299F">
            <w:pPr>
              <w:tabs>
                <w:tab w:val="left" w:pos="-270"/>
              </w:tabs>
              <w:jc w:val="center"/>
              <w:rPr>
                <w:rFonts w:ascii="Courier" w:hAnsi="Courier" w:cs="Courier"/>
                <w:b/>
                <w:bCs/>
              </w:rPr>
            </w:pPr>
            <w:r>
              <w:rPr>
                <w:rFonts w:ascii="Courier" w:hAnsi="Courier" w:cs="Courier"/>
                <w:b/>
                <w:bCs/>
              </w:rPr>
              <w:t>10/18/2013</w:t>
            </w:r>
          </w:p>
        </w:tc>
        <w:tc>
          <w:tcPr>
            <w:tcW w:w="3794" w:type="dxa"/>
            <w:shd w:val="clear" w:color="auto" w:fill="E6E6E6"/>
          </w:tcPr>
          <w:p w:rsidR="00B91440" w:rsidRPr="001B5F87" w:rsidRDefault="00260F65" w:rsidP="00A8299F">
            <w:pPr>
              <w:tabs>
                <w:tab w:val="left" w:pos="-270"/>
              </w:tabs>
              <w:jc w:val="center"/>
              <w:rPr>
                <w:rFonts w:ascii="Courier" w:hAnsi="Courier" w:cs="Courier"/>
                <w:b/>
                <w:bCs/>
              </w:rPr>
            </w:pPr>
            <w:r>
              <w:rPr>
                <w:rFonts w:ascii="Courier" w:hAnsi="Courier" w:cs="Courier"/>
                <w:b/>
                <w:bCs/>
              </w:rPr>
              <w:t>10/25/2013</w:t>
            </w:r>
          </w:p>
        </w:tc>
      </w:tr>
      <w:tr w:rsidR="00B91440" w:rsidRPr="004E63BF" w:rsidTr="00A8299F">
        <w:tc>
          <w:tcPr>
            <w:tcW w:w="11376" w:type="dxa"/>
            <w:gridSpan w:val="3"/>
          </w:tcPr>
          <w:p w:rsidR="00B91440" w:rsidRPr="001B5F87" w:rsidRDefault="00B91440" w:rsidP="00A8299F">
            <w:pPr>
              <w:tabs>
                <w:tab w:val="left" w:pos="-270"/>
              </w:tabs>
              <w:jc w:val="center"/>
              <w:rPr>
                <w:rFonts w:ascii="Courier" w:hAnsi="Courier" w:cs="Courier"/>
                <w:b/>
                <w:bCs/>
              </w:rPr>
            </w:pPr>
            <w:r>
              <w:rPr>
                <w:rFonts w:ascii="Courier" w:hAnsi="Courier" w:cs="Courier"/>
                <w:b/>
                <w:bCs/>
              </w:rPr>
              <w:t>Draft CAD of S/C based on DS-1</w:t>
            </w:r>
            <w:r w:rsidR="00260F65">
              <w:rPr>
                <w:rFonts w:ascii="Courier" w:hAnsi="Courier" w:cs="Courier"/>
                <w:b/>
                <w:bCs/>
              </w:rPr>
              <w:t>. Get shapes, dimensions, materials, and specs from papers. You were sent material/references to use.</w:t>
            </w:r>
            <w:r w:rsidR="001207F8">
              <w:rPr>
                <w:rFonts w:ascii="Courier" w:hAnsi="Courier" w:cs="Courier"/>
                <w:b/>
                <w:bCs/>
              </w:rPr>
              <w:t xml:space="preserve"> Try to get proportions on weights (how much on ADCS, how much on propulsion, etc.).</w:t>
            </w:r>
          </w:p>
        </w:tc>
      </w:tr>
    </w:tbl>
    <w:p w:rsidR="00B91440" w:rsidRDefault="00B91440" w:rsidP="00BD6D85">
      <w:pPr>
        <w:rPr>
          <w:b/>
          <w:color w:val="FF0000"/>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89"/>
        <w:gridCol w:w="3793"/>
        <w:gridCol w:w="3794"/>
      </w:tblGrid>
      <w:tr w:rsidR="00260F65" w:rsidRPr="00C0257F" w:rsidTr="00A8299F">
        <w:tc>
          <w:tcPr>
            <w:tcW w:w="3789" w:type="dxa"/>
            <w:shd w:val="clear" w:color="auto" w:fill="E6E6E6"/>
          </w:tcPr>
          <w:p w:rsidR="00260F65" w:rsidRPr="001B5F87" w:rsidRDefault="00260F65" w:rsidP="00A8299F">
            <w:pPr>
              <w:tabs>
                <w:tab w:val="left" w:pos="-270"/>
              </w:tabs>
              <w:jc w:val="center"/>
              <w:rPr>
                <w:rFonts w:ascii="Courier" w:hAnsi="Courier" w:cs="Courier"/>
                <w:b/>
                <w:bCs/>
              </w:rPr>
            </w:pPr>
            <w:r>
              <w:rPr>
                <w:rFonts w:ascii="Courier" w:hAnsi="Courier" w:cs="Courier"/>
                <w:b/>
                <w:bCs/>
              </w:rPr>
              <w:t>SE</w:t>
            </w:r>
          </w:p>
        </w:tc>
        <w:tc>
          <w:tcPr>
            <w:tcW w:w="3793" w:type="dxa"/>
            <w:shd w:val="clear" w:color="auto" w:fill="E6E6E6"/>
          </w:tcPr>
          <w:p w:rsidR="00260F65" w:rsidRPr="001B5F87" w:rsidRDefault="00260F65" w:rsidP="00A8299F">
            <w:pPr>
              <w:tabs>
                <w:tab w:val="left" w:pos="-270"/>
              </w:tabs>
              <w:jc w:val="center"/>
              <w:rPr>
                <w:rFonts w:ascii="Courier" w:hAnsi="Courier" w:cs="Courier"/>
                <w:b/>
                <w:bCs/>
              </w:rPr>
            </w:pPr>
            <w:r>
              <w:rPr>
                <w:rFonts w:ascii="Courier" w:hAnsi="Courier" w:cs="Courier"/>
                <w:b/>
                <w:bCs/>
              </w:rPr>
              <w:t>10/18/2013</w:t>
            </w:r>
          </w:p>
        </w:tc>
        <w:tc>
          <w:tcPr>
            <w:tcW w:w="3794" w:type="dxa"/>
            <w:shd w:val="clear" w:color="auto" w:fill="E6E6E6"/>
          </w:tcPr>
          <w:p w:rsidR="00260F65" w:rsidRPr="001B5F87" w:rsidRDefault="00260F65" w:rsidP="00A8299F">
            <w:pPr>
              <w:tabs>
                <w:tab w:val="left" w:pos="-270"/>
              </w:tabs>
              <w:jc w:val="center"/>
              <w:rPr>
                <w:rFonts w:ascii="Courier" w:hAnsi="Courier" w:cs="Courier"/>
                <w:b/>
                <w:bCs/>
              </w:rPr>
            </w:pPr>
            <w:r>
              <w:rPr>
                <w:rFonts w:ascii="Courier" w:hAnsi="Courier" w:cs="Courier"/>
                <w:b/>
                <w:bCs/>
              </w:rPr>
              <w:t>11/1/2013</w:t>
            </w:r>
          </w:p>
        </w:tc>
      </w:tr>
      <w:tr w:rsidR="00260F65" w:rsidRPr="004E63BF" w:rsidTr="00260F65">
        <w:trPr>
          <w:trHeight w:val="413"/>
        </w:trPr>
        <w:tc>
          <w:tcPr>
            <w:tcW w:w="11376" w:type="dxa"/>
            <w:gridSpan w:val="3"/>
          </w:tcPr>
          <w:p w:rsidR="00260F65" w:rsidRPr="001B5F87" w:rsidRDefault="00260F65" w:rsidP="00260F65">
            <w:pPr>
              <w:tabs>
                <w:tab w:val="left" w:pos="-270"/>
              </w:tabs>
              <w:jc w:val="center"/>
              <w:rPr>
                <w:rFonts w:ascii="Courier" w:hAnsi="Courier" w:cs="Courier"/>
                <w:b/>
                <w:bCs/>
              </w:rPr>
            </w:pPr>
            <w:r>
              <w:rPr>
                <w:rFonts w:ascii="Courier" w:hAnsi="Courier" w:cs="Courier"/>
                <w:b/>
                <w:bCs/>
              </w:rPr>
              <w:t>Enable CAD file to easily output center of mass, principal frame of inertia, and moments of inertia. Ready for others to easily update and re-compute.</w:t>
            </w:r>
          </w:p>
        </w:tc>
      </w:tr>
    </w:tbl>
    <w:p w:rsidR="00260F65" w:rsidRDefault="00260F65" w:rsidP="00BD6D85">
      <w:pPr>
        <w:rPr>
          <w:b/>
          <w:color w:val="FF0000"/>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89"/>
        <w:gridCol w:w="3793"/>
        <w:gridCol w:w="3794"/>
      </w:tblGrid>
      <w:tr w:rsidR="00260F65" w:rsidRPr="00C0257F" w:rsidTr="00A8299F">
        <w:tc>
          <w:tcPr>
            <w:tcW w:w="3789" w:type="dxa"/>
            <w:shd w:val="clear" w:color="auto" w:fill="E6E6E6"/>
          </w:tcPr>
          <w:p w:rsidR="00260F65" w:rsidRPr="001B5F87" w:rsidRDefault="00260F65" w:rsidP="00A8299F">
            <w:pPr>
              <w:tabs>
                <w:tab w:val="left" w:pos="-270"/>
              </w:tabs>
              <w:jc w:val="center"/>
              <w:rPr>
                <w:rFonts w:ascii="Courier" w:hAnsi="Courier" w:cs="Courier"/>
                <w:b/>
                <w:bCs/>
              </w:rPr>
            </w:pPr>
            <w:r>
              <w:rPr>
                <w:rFonts w:ascii="Courier" w:hAnsi="Courier" w:cs="Courier"/>
                <w:b/>
                <w:bCs/>
              </w:rPr>
              <w:t>SE</w:t>
            </w:r>
          </w:p>
        </w:tc>
        <w:tc>
          <w:tcPr>
            <w:tcW w:w="3793" w:type="dxa"/>
            <w:shd w:val="clear" w:color="auto" w:fill="E6E6E6"/>
          </w:tcPr>
          <w:p w:rsidR="00260F65" w:rsidRPr="001B5F87" w:rsidRDefault="00260F65" w:rsidP="00A8299F">
            <w:pPr>
              <w:tabs>
                <w:tab w:val="left" w:pos="-270"/>
              </w:tabs>
              <w:jc w:val="center"/>
              <w:rPr>
                <w:rFonts w:ascii="Courier" w:hAnsi="Courier" w:cs="Courier"/>
                <w:b/>
                <w:bCs/>
              </w:rPr>
            </w:pPr>
            <w:r>
              <w:rPr>
                <w:rFonts w:ascii="Courier" w:hAnsi="Courier" w:cs="Courier"/>
                <w:b/>
                <w:bCs/>
              </w:rPr>
              <w:t>10/18/2013</w:t>
            </w:r>
          </w:p>
        </w:tc>
        <w:tc>
          <w:tcPr>
            <w:tcW w:w="3794" w:type="dxa"/>
            <w:shd w:val="clear" w:color="auto" w:fill="E6E6E6"/>
          </w:tcPr>
          <w:p w:rsidR="00260F65" w:rsidRPr="001B5F87" w:rsidRDefault="00260F65" w:rsidP="00A8299F">
            <w:pPr>
              <w:tabs>
                <w:tab w:val="left" w:pos="-270"/>
              </w:tabs>
              <w:jc w:val="center"/>
              <w:rPr>
                <w:rFonts w:ascii="Courier" w:hAnsi="Courier" w:cs="Courier"/>
                <w:b/>
                <w:bCs/>
              </w:rPr>
            </w:pPr>
            <w:r>
              <w:rPr>
                <w:rFonts w:ascii="Courier" w:hAnsi="Courier" w:cs="Courier"/>
                <w:b/>
                <w:bCs/>
              </w:rPr>
              <w:t>11/1/2013</w:t>
            </w:r>
          </w:p>
        </w:tc>
      </w:tr>
      <w:tr w:rsidR="00260F65" w:rsidRPr="004E63BF" w:rsidTr="00A8299F">
        <w:trPr>
          <w:trHeight w:val="413"/>
        </w:trPr>
        <w:tc>
          <w:tcPr>
            <w:tcW w:w="11376" w:type="dxa"/>
            <w:gridSpan w:val="3"/>
          </w:tcPr>
          <w:p w:rsidR="00260F65" w:rsidRPr="001B5F87" w:rsidRDefault="00260F65" w:rsidP="00A8299F">
            <w:pPr>
              <w:tabs>
                <w:tab w:val="left" w:pos="-270"/>
              </w:tabs>
              <w:jc w:val="center"/>
              <w:rPr>
                <w:rFonts w:ascii="Courier" w:hAnsi="Courier" w:cs="Courier"/>
                <w:b/>
                <w:bCs/>
              </w:rPr>
            </w:pPr>
            <w:r>
              <w:rPr>
                <w:rFonts w:ascii="Courier" w:hAnsi="Courier" w:cs="Courier"/>
                <w:b/>
                <w:bCs/>
              </w:rPr>
              <w:t>Draft volume, mass, power</w:t>
            </w:r>
            <w:r w:rsidR="00F4721F">
              <w:rPr>
                <w:rFonts w:ascii="Courier" w:hAnsi="Courier" w:cs="Courier"/>
                <w:b/>
                <w:bCs/>
              </w:rPr>
              <w:t xml:space="preserve"> (this overlaps with attitude-power people)</w:t>
            </w:r>
            <w:r>
              <w:rPr>
                <w:rFonts w:ascii="Courier" w:hAnsi="Courier" w:cs="Courier"/>
                <w:b/>
                <w:bCs/>
              </w:rPr>
              <w:t>, and cost tables. At beginning some subsystems may be blank or estimates.</w:t>
            </w:r>
          </w:p>
        </w:tc>
      </w:tr>
    </w:tbl>
    <w:p w:rsidR="00260F65" w:rsidRDefault="00260F65" w:rsidP="00BD6D85">
      <w:pPr>
        <w:rPr>
          <w:b/>
          <w:color w:val="FF0000"/>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89"/>
        <w:gridCol w:w="3793"/>
        <w:gridCol w:w="3794"/>
      </w:tblGrid>
      <w:tr w:rsidR="00260F65" w:rsidRPr="00C0257F" w:rsidTr="00A8299F">
        <w:tc>
          <w:tcPr>
            <w:tcW w:w="3789" w:type="dxa"/>
            <w:shd w:val="clear" w:color="auto" w:fill="E6E6E6"/>
          </w:tcPr>
          <w:p w:rsidR="00260F65" w:rsidRPr="001B5F87" w:rsidRDefault="00260F65" w:rsidP="00A8299F">
            <w:pPr>
              <w:tabs>
                <w:tab w:val="left" w:pos="-270"/>
              </w:tabs>
              <w:jc w:val="center"/>
              <w:rPr>
                <w:rFonts w:ascii="Courier" w:hAnsi="Courier" w:cs="Courier"/>
                <w:b/>
                <w:bCs/>
              </w:rPr>
            </w:pPr>
            <w:r>
              <w:rPr>
                <w:rFonts w:ascii="Courier" w:hAnsi="Courier" w:cs="Courier"/>
                <w:b/>
                <w:bCs/>
              </w:rPr>
              <w:t>SE</w:t>
            </w:r>
          </w:p>
        </w:tc>
        <w:tc>
          <w:tcPr>
            <w:tcW w:w="3793" w:type="dxa"/>
            <w:shd w:val="clear" w:color="auto" w:fill="E6E6E6"/>
          </w:tcPr>
          <w:p w:rsidR="00260F65" w:rsidRPr="001B5F87" w:rsidRDefault="00260F65" w:rsidP="00A8299F">
            <w:pPr>
              <w:tabs>
                <w:tab w:val="left" w:pos="-270"/>
              </w:tabs>
              <w:jc w:val="center"/>
              <w:rPr>
                <w:rFonts w:ascii="Courier" w:hAnsi="Courier" w:cs="Courier"/>
                <w:b/>
                <w:bCs/>
              </w:rPr>
            </w:pPr>
            <w:r>
              <w:rPr>
                <w:rFonts w:ascii="Courier" w:hAnsi="Courier" w:cs="Courier"/>
                <w:b/>
                <w:bCs/>
              </w:rPr>
              <w:t>10/18/2013</w:t>
            </w:r>
          </w:p>
        </w:tc>
        <w:tc>
          <w:tcPr>
            <w:tcW w:w="3794" w:type="dxa"/>
            <w:shd w:val="clear" w:color="auto" w:fill="E6E6E6"/>
          </w:tcPr>
          <w:p w:rsidR="00260F65" w:rsidRPr="001B5F87" w:rsidRDefault="00260F65" w:rsidP="00260F65">
            <w:pPr>
              <w:tabs>
                <w:tab w:val="left" w:pos="-270"/>
              </w:tabs>
              <w:jc w:val="center"/>
              <w:rPr>
                <w:rFonts w:ascii="Courier" w:hAnsi="Courier" w:cs="Courier"/>
                <w:b/>
                <w:bCs/>
              </w:rPr>
            </w:pPr>
            <w:r>
              <w:rPr>
                <w:rFonts w:ascii="Courier" w:hAnsi="Courier" w:cs="Courier"/>
                <w:b/>
                <w:bCs/>
              </w:rPr>
              <w:t>11/8/2013</w:t>
            </w:r>
          </w:p>
        </w:tc>
      </w:tr>
      <w:tr w:rsidR="00260F65" w:rsidRPr="004E63BF" w:rsidTr="00A8299F">
        <w:trPr>
          <w:trHeight w:val="413"/>
        </w:trPr>
        <w:tc>
          <w:tcPr>
            <w:tcW w:w="11376" w:type="dxa"/>
            <w:gridSpan w:val="3"/>
          </w:tcPr>
          <w:p w:rsidR="00260F65" w:rsidRPr="001B5F87" w:rsidRDefault="00260F65" w:rsidP="00A8299F">
            <w:pPr>
              <w:tabs>
                <w:tab w:val="left" w:pos="-270"/>
              </w:tabs>
              <w:jc w:val="center"/>
              <w:rPr>
                <w:rFonts w:ascii="Courier" w:hAnsi="Courier" w:cs="Courier"/>
                <w:b/>
                <w:bCs/>
              </w:rPr>
            </w:pPr>
            <w:r>
              <w:rPr>
                <w:rFonts w:ascii="Courier" w:hAnsi="Courier" w:cs="Courier"/>
                <w:b/>
                <w:bCs/>
              </w:rPr>
              <w:t>Draft table on all parts. Draft risk management matrix.</w:t>
            </w:r>
            <w:r w:rsidR="00543D46">
              <w:rPr>
                <w:rFonts w:ascii="Courier" w:hAnsi="Courier" w:cs="Courier"/>
                <w:b/>
                <w:bCs/>
              </w:rPr>
              <w:t xml:space="preserve"> At beginning some subsystems may be blank or estimates.</w:t>
            </w:r>
          </w:p>
        </w:tc>
      </w:tr>
    </w:tbl>
    <w:p w:rsidR="00260F65" w:rsidRDefault="00260F65" w:rsidP="00BD6D85">
      <w:pPr>
        <w:rPr>
          <w:b/>
          <w:color w:val="FF0000"/>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89"/>
        <w:gridCol w:w="3793"/>
        <w:gridCol w:w="3794"/>
      </w:tblGrid>
      <w:tr w:rsidR="001207F8" w:rsidRPr="00C0257F" w:rsidTr="00A8299F">
        <w:tc>
          <w:tcPr>
            <w:tcW w:w="3789" w:type="dxa"/>
            <w:shd w:val="clear" w:color="auto" w:fill="E6E6E6"/>
          </w:tcPr>
          <w:p w:rsidR="001207F8" w:rsidRPr="001B5F87" w:rsidRDefault="001207F8" w:rsidP="00A8299F">
            <w:pPr>
              <w:tabs>
                <w:tab w:val="left" w:pos="-270"/>
              </w:tabs>
              <w:jc w:val="center"/>
              <w:rPr>
                <w:rFonts w:ascii="Courier" w:hAnsi="Courier" w:cs="Courier"/>
                <w:b/>
                <w:bCs/>
              </w:rPr>
            </w:pPr>
            <w:r>
              <w:rPr>
                <w:rFonts w:ascii="Courier" w:hAnsi="Courier" w:cs="Courier"/>
                <w:b/>
                <w:bCs/>
              </w:rPr>
              <w:t>SE</w:t>
            </w:r>
          </w:p>
        </w:tc>
        <w:tc>
          <w:tcPr>
            <w:tcW w:w="3793" w:type="dxa"/>
            <w:shd w:val="clear" w:color="auto" w:fill="E6E6E6"/>
          </w:tcPr>
          <w:p w:rsidR="001207F8" w:rsidRPr="001B5F87" w:rsidRDefault="001207F8" w:rsidP="00A8299F">
            <w:pPr>
              <w:tabs>
                <w:tab w:val="left" w:pos="-270"/>
              </w:tabs>
              <w:jc w:val="center"/>
              <w:rPr>
                <w:rFonts w:ascii="Courier" w:hAnsi="Courier" w:cs="Courier"/>
                <w:b/>
                <w:bCs/>
              </w:rPr>
            </w:pPr>
            <w:r>
              <w:rPr>
                <w:rFonts w:ascii="Courier" w:hAnsi="Courier" w:cs="Courier"/>
                <w:b/>
                <w:bCs/>
              </w:rPr>
              <w:t>10/18/2013</w:t>
            </w:r>
          </w:p>
        </w:tc>
        <w:tc>
          <w:tcPr>
            <w:tcW w:w="3794" w:type="dxa"/>
            <w:shd w:val="clear" w:color="auto" w:fill="E6E6E6"/>
          </w:tcPr>
          <w:p w:rsidR="001207F8" w:rsidRPr="001B5F87" w:rsidRDefault="001207F8" w:rsidP="001207F8">
            <w:pPr>
              <w:tabs>
                <w:tab w:val="left" w:pos="-270"/>
              </w:tabs>
              <w:jc w:val="center"/>
              <w:rPr>
                <w:rFonts w:ascii="Courier" w:hAnsi="Courier" w:cs="Courier"/>
                <w:b/>
                <w:bCs/>
              </w:rPr>
            </w:pPr>
            <w:r>
              <w:rPr>
                <w:rFonts w:ascii="Courier" w:hAnsi="Courier" w:cs="Courier"/>
                <w:b/>
                <w:bCs/>
              </w:rPr>
              <w:t>11/22/2013</w:t>
            </w:r>
          </w:p>
        </w:tc>
      </w:tr>
      <w:tr w:rsidR="001207F8" w:rsidRPr="004E63BF" w:rsidTr="00A8299F">
        <w:trPr>
          <w:trHeight w:val="413"/>
        </w:trPr>
        <w:tc>
          <w:tcPr>
            <w:tcW w:w="11376" w:type="dxa"/>
            <w:gridSpan w:val="3"/>
          </w:tcPr>
          <w:p w:rsidR="001207F8" w:rsidRPr="001B5F87" w:rsidRDefault="001207F8" w:rsidP="00A8299F">
            <w:pPr>
              <w:tabs>
                <w:tab w:val="left" w:pos="-270"/>
              </w:tabs>
              <w:jc w:val="center"/>
              <w:rPr>
                <w:rFonts w:ascii="Courier" w:hAnsi="Courier" w:cs="Courier"/>
                <w:b/>
                <w:bCs/>
              </w:rPr>
            </w:pPr>
            <w:r>
              <w:rPr>
                <w:rFonts w:ascii="Courier" w:hAnsi="Courier" w:cs="Courier"/>
                <w:b/>
                <w:bCs/>
              </w:rPr>
              <w:t>Enter input from other two teams in CAD, tables, everywhere. Iterations may be needed as constraints may be violated.</w:t>
            </w:r>
          </w:p>
        </w:tc>
      </w:tr>
    </w:tbl>
    <w:p w:rsidR="001207F8" w:rsidRDefault="001207F8" w:rsidP="00BD6D85">
      <w:pPr>
        <w:rPr>
          <w:b/>
          <w:color w:val="FF0000"/>
        </w:rPr>
      </w:pPr>
    </w:p>
    <w:p w:rsidR="00EF0641" w:rsidRDefault="00EF0641" w:rsidP="00EF0641">
      <w:pPr>
        <w:rPr>
          <w:b/>
        </w:rPr>
      </w:pPr>
      <w:r>
        <w:rPr>
          <w:b/>
        </w:rPr>
        <w:t>Trajectory and Propulsion Engineers</w:t>
      </w:r>
      <w:r w:rsidR="00DA1376">
        <w:rPr>
          <w:b/>
        </w:rPr>
        <w:t xml:space="preserve"> milestones</w:t>
      </w:r>
    </w:p>
    <w:p w:rsidR="00EF0641" w:rsidRPr="00260F65" w:rsidRDefault="00EF0641" w:rsidP="00EF0641">
      <w:pPr>
        <w:rPr>
          <w:b/>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89"/>
        <w:gridCol w:w="3793"/>
        <w:gridCol w:w="3794"/>
      </w:tblGrid>
      <w:tr w:rsidR="00EF0641" w:rsidRPr="00C0257F" w:rsidTr="00A8299F">
        <w:tc>
          <w:tcPr>
            <w:tcW w:w="3789" w:type="dxa"/>
            <w:shd w:val="clear" w:color="auto" w:fill="E6E6E6"/>
          </w:tcPr>
          <w:p w:rsidR="00EF0641" w:rsidRPr="001B5F87" w:rsidRDefault="00EF0641" w:rsidP="00A8299F">
            <w:pPr>
              <w:tabs>
                <w:tab w:val="left" w:pos="-270"/>
              </w:tabs>
              <w:jc w:val="center"/>
              <w:rPr>
                <w:rFonts w:ascii="Courier" w:hAnsi="Courier" w:cs="Courier"/>
                <w:b/>
                <w:bCs/>
              </w:rPr>
            </w:pPr>
            <w:r>
              <w:rPr>
                <w:rFonts w:ascii="Courier" w:hAnsi="Courier" w:cs="Courier"/>
                <w:b/>
                <w:bCs/>
              </w:rPr>
              <w:t>TRAJ</w:t>
            </w:r>
          </w:p>
        </w:tc>
        <w:tc>
          <w:tcPr>
            <w:tcW w:w="3793" w:type="dxa"/>
            <w:shd w:val="clear" w:color="auto" w:fill="E6E6E6"/>
          </w:tcPr>
          <w:p w:rsidR="00EF0641" w:rsidRPr="001B5F87" w:rsidRDefault="00EF0641" w:rsidP="00A8299F">
            <w:pPr>
              <w:tabs>
                <w:tab w:val="left" w:pos="-270"/>
              </w:tabs>
              <w:jc w:val="center"/>
              <w:rPr>
                <w:rFonts w:ascii="Courier" w:hAnsi="Courier" w:cs="Courier"/>
                <w:b/>
                <w:bCs/>
              </w:rPr>
            </w:pPr>
            <w:r>
              <w:rPr>
                <w:rFonts w:ascii="Courier" w:hAnsi="Courier" w:cs="Courier"/>
                <w:b/>
                <w:bCs/>
              </w:rPr>
              <w:t>10/18/2013</w:t>
            </w:r>
          </w:p>
        </w:tc>
        <w:tc>
          <w:tcPr>
            <w:tcW w:w="3794" w:type="dxa"/>
            <w:shd w:val="clear" w:color="auto" w:fill="E6E6E6"/>
          </w:tcPr>
          <w:p w:rsidR="00EF0641" w:rsidRPr="001B5F87" w:rsidRDefault="00EF0641" w:rsidP="00A8299F">
            <w:pPr>
              <w:tabs>
                <w:tab w:val="left" w:pos="-270"/>
              </w:tabs>
              <w:jc w:val="center"/>
              <w:rPr>
                <w:rFonts w:ascii="Courier" w:hAnsi="Courier" w:cs="Courier"/>
                <w:b/>
                <w:bCs/>
              </w:rPr>
            </w:pPr>
            <w:r>
              <w:rPr>
                <w:rFonts w:ascii="Courier" w:hAnsi="Courier" w:cs="Courier"/>
                <w:b/>
                <w:bCs/>
              </w:rPr>
              <w:t>11/1/2013</w:t>
            </w:r>
          </w:p>
        </w:tc>
      </w:tr>
      <w:tr w:rsidR="00EF0641" w:rsidRPr="004E63BF" w:rsidTr="00A8299F">
        <w:tc>
          <w:tcPr>
            <w:tcW w:w="11376" w:type="dxa"/>
            <w:gridSpan w:val="3"/>
          </w:tcPr>
          <w:p w:rsidR="00EF0641" w:rsidRPr="00EF0641" w:rsidRDefault="00DA1376" w:rsidP="00EF0641">
            <w:pPr>
              <w:tabs>
                <w:tab w:val="left" w:pos="-270"/>
              </w:tabs>
              <w:jc w:val="center"/>
              <w:rPr>
                <w:rFonts w:ascii="Courier" w:hAnsi="Courier" w:cs="Courier"/>
                <w:b/>
                <w:bCs/>
              </w:rPr>
            </w:pPr>
            <w:r w:rsidRPr="00EF0641">
              <w:rPr>
                <w:rFonts w:ascii="Courier" w:hAnsi="Courier" w:cs="Courier"/>
                <w:b/>
                <w:bCs/>
              </w:rPr>
              <w:t>STK/</w:t>
            </w:r>
            <w:proofErr w:type="spellStart"/>
            <w:r w:rsidRPr="00EF0641">
              <w:rPr>
                <w:rFonts w:ascii="Courier" w:hAnsi="Courier" w:cs="Courier"/>
                <w:b/>
                <w:bCs/>
              </w:rPr>
              <w:t>Astrogator</w:t>
            </w:r>
            <w:proofErr w:type="spellEnd"/>
            <w:r w:rsidRPr="00EF0641">
              <w:rPr>
                <w:rFonts w:ascii="Courier" w:hAnsi="Courier" w:cs="Courier"/>
                <w:b/>
                <w:bCs/>
              </w:rPr>
              <w:t xml:space="preserve"> solution to intercept problem, WITHIN the max delta-V, and WITHIN the 1-year constraint</w:t>
            </w:r>
            <w:r w:rsidR="00EF0641">
              <w:rPr>
                <w:rFonts w:ascii="Courier" w:hAnsi="Courier" w:cs="Courier"/>
                <w:b/>
                <w:bCs/>
              </w:rPr>
              <w:t>. Use maximum allowable mass and thrusters suggested by NASA (check slides from JSC)</w:t>
            </w:r>
            <w:r w:rsidR="008C4E5C">
              <w:rPr>
                <w:rFonts w:ascii="Courier" w:hAnsi="Courier" w:cs="Courier"/>
                <w:b/>
                <w:bCs/>
              </w:rPr>
              <w:t>. Start from example on training manual, with 2 thrusting phases and coasting in between.</w:t>
            </w:r>
          </w:p>
        </w:tc>
      </w:tr>
    </w:tbl>
    <w:p w:rsidR="00EF0641" w:rsidRPr="00260F65" w:rsidRDefault="00EF0641" w:rsidP="00EF0641">
      <w:pPr>
        <w:rPr>
          <w:b/>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89"/>
        <w:gridCol w:w="3793"/>
        <w:gridCol w:w="3794"/>
      </w:tblGrid>
      <w:tr w:rsidR="00EF0641" w:rsidRPr="00C0257F" w:rsidTr="00A8299F">
        <w:tc>
          <w:tcPr>
            <w:tcW w:w="3789" w:type="dxa"/>
            <w:shd w:val="clear" w:color="auto" w:fill="E6E6E6"/>
          </w:tcPr>
          <w:p w:rsidR="00EF0641" w:rsidRPr="001B5F87" w:rsidRDefault="00EF0641" w:rsidP="00A8299F">
            <w:pPr>
              <w:tabs>
                <w:tab w:val="left" w:pos="-270"/>
              </w:tabs>
              <w:jc w:val="center"/>
              <w:rPr>
                <w:rFonts w:ascii="Courier" w:hAnsi="Courier" w:cs="Courier"/>
                <w:b/>
                <w:bCs/>
              </w:rPr>
            </w:pPr>
            <w:r>
              <w:rPr>
                <w:rFonts w:ascii="Courier" w:hAnsi="Courier" w:cs="Courier"/>
                <w:b/>
                <w:bCs/>
              </w:rPr>
              <w:t>TRAJ</w:t>
            </w:r>
          </w:p>
        </w:tc>
        <w:tc>
          <w:tcPr>
            <w:tcW w:w="3793" w:type="dxa"/>
            <w:shd w:val="clear" w:color="auto" w:fill="E6E6E6"/>
          </w:tcPr>
          <w:p w:rsidR="00EF0641" w:rsidRPr="001B5F87" w:rsidRDefault="00EF0641" w:rsidP="00A8299F">
            <w:pPr>
              <w:tabs>
                <w:tab w:val="left" w:pos="-270"/>
              </w:tabs>
              <w:jc w:val="center"/>
              <w:rPr>
                <w:rFonts w:ascii="Courier" w:hAnsi="Courier" w:cs="Courier"/>
                <w:b/>
                <w:bCs/>
              </w:rPr>
            </w:pPr>
            <w:r>
              <w:rPr>
                <w:rFonts w:ascii="Courier" w:hAnsi="Courier" w:cs="Courier"/>
                <w:b/>
                <w:bCs/>
              </w:rPr>
              <w:t>10/18/2013</w:t>
            </w:r>
          </w:p>
        </w:tc>
        <w:tc>
          <w:tcPr>
            <w:tcW w:w="3794" w:type="dxa"/>
            <w:shd w:val="clear" w:color="auto" w:fill="E6E6E6"/>
          </w:tcPr>
          <w:p w:rsidR="00EF0641" w:rsidRPr="001B5F87" w:rsidRDefault="00EF0641" w:rsidP="00EF0641">
            <w:pPr>
              <w:tabs>
                <w:tab w:val="left" w:pos="-270"/>
              </w:tabs>
              <w:jc w:val="center"/>
              <w:rPr>
                <w:rFonts w:ascii="Courier" w:hAnsi="Courier" w:cs="Courier"/>
                <w:b/>
                <w:bCs/>
              </w:rPr>
            </w:pPr>
            <w:r>
              <w:rPr>
                <w:rFonts w:ascii="Courier" w:hAnsi="Courier" w:cs="Courier"/>
                <w:b/>
                <w:bCs/>
              </w:rPr>
              <w:t>1</w:t>
            </w:r>
            <w:r w:rsidR="00175ECB">
              <w:rPr>
                <w:rFonts w:ascii="Courier" w:hAnsi="Courier" w:cs="Courier"/>
                <w:b/>
                <w:bCs/>
              </w:rPr>
              <w:t>1/8</w:t>
            </w:r>
            <w:r>
              <w:rPr>
                <w:rFonts w:ascii="Courier" w:hAnsi="Courier" w:cs="Courier"/>
                <w:b/>
                <w:bCs/>
              </w:rPr>
              <w:t>/2013</w:t>
            </w:r>
          </w:p>
        </w:tc>
      </w:tr>
      <w:tr w:rsidR="00EF0641" w:rsidRPr="004E63BF" w:rsidTr="00A8299F">
        <w:tc>
          <w:tcPr>
            <w:tcW w:w="11376" w:type="dxa"/>
            <w:gridSpan w:val="3"/>
          </w:tcPr>
          <w:p w:rsidR="00EF0641" w:rsidRPr="00EF0641" w:rsidRDefault="00EF0641" w:rsidP="00EF0641">
            <w:pPr>
              <w:tabs>
                <w:tab w:val="left" w:pos="-270"/>
              </w:tabs>
              <w:jc w:val="center"/>
              <w:rPr>
                <w:rFonts w:ascii="Courier" w:hAnsi="Courier" w:cs="Courier"/>
                <w:b/>
                <w:bCs/>
              </w:rPr>
            </w:pPr>
            <w:r>
              <w:rPr>
                <w:rFonts w:ascii="Courier" w:hAnsi="Courier" w:cs="Courier"/>
                <w:b/>
                <w:bCs/>
              </w:rPr>
              <w:t xml:space="preserve">Extract Cartesian Coordinates in ECI for Scout trajectory and provide to Simulink folks. </w:t>
            </w:r>
            <w:r w:rsidR="00DA1376">
              <w:rPr>
                <w:rFonts w:ascii="Courier" w:hAnsi="Courier" w:cs="Courier"/>
                <w:b/>
                <w:bCs/>
              </w:rPr>
              <w:t>Provide also SUN Cartesian Coordinates to Simulink group.</w:t>
            </w:r>
          </w:p>
        </w:tc>
      </w:tr>
    </w:tbl>
    <w:p w:rsidR="00EF0641" w:rsidRDefault="00EF0641" w:rsidP="00BD6D85">
      <w:pPr>
        <w:rPr>
          <w:b/>
          <w:color w:val="FF0000"/>
        </w:rPr>
      </w:pPr>
    </w:p>
    <w:p w:rsidR="00543D46" w:rsidRDefault="00543D46" w:rsidP="00BD6D85">
      <w:pPr>
        <w:rPr>
          <w:b/>
          <w:color w:val="FF0000"/>
        </w:rPr>
      </w:pPr>
    </w:p>
    <w:p w:rsidR="00543D46" w:rsidRDefault="00543D46" w:rsidP="00BD6D85">
      <w:pPr>
        <w:rPr>
          <w:b/>
          <w:color w:val="FF0000"/>
        </w:rPr>
      </w:pPr>
    </w:p>
    <w:p w:rsidR="00543D46" w:rsidRDefault="00543D46" w:rsidP="00BD6D85">
      <w:pPr>
        <w:rPr>
          <w:b/>
          <w:color w:val="FF0000"/>
        </w:rPr>
      </w:pPr>
    </w:p>
    <w:p w:rsidR="00543D46" w:rsidRDefault="00543D46" w:rsidP="00BD6D85">
      <w:pPr>
        <w:rPr>
          <w:b/>
          <w:color w:val="FF0000"/>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89"/>
        <w:gridCol w:w="3793"/>
        <w:gridCol w:w="3794"/>
      </w:tblGrid>
      <w:tr w:rsidR="00591E52" w:rsidRPr="00C0257F" w:rsidTr="00A8299F">
        <w:tc>
          <w:tcPr>
            <w:tcW w:w="3789" w:type="dxa"/>
            <w:shd w:val="clear" w:color="auto" w:fill="E6E6E6"/>
          </w:tcPr>
          <w:p w:rsidR="00591E52" w:rsidRPr="001B5F87" w:rsidRDefault="00591E52" w:rsidP="00A8299F">
            <w:pPr>
              <w:tabs>
                <w:tab w:val="left" w:pos="-270"/>
              </w:tabs>
              <w:jc w:val="center"/>
              <w:rPr>
                <w:rFonts w:ascii="Courier" w:hAnsi="Courier" w:cs="Courier"/>
                <w:b/>
                <w:bCs/>
              </w:rPr>
            </w:pPr>
            <w:r>
              <w:rPr>
                <w:rFonts w:ascii="Courier" w:hAnsi="Courier" w:cs="Courier"/>
                <w:b/>
                <w:bCs/>
              </w:rPr>
              <w:t>TRAJ</w:t>
            </w:r>
          </w:p>
        </w:tc>
        <w:tc>
          <w:tcPr>
            <w:tcW w:w="3793" w:type="dxa"/>
            <w:shd w:val="clear" w:color="auto" w:fill="E6E6E6"/>
          </w:tcPr>
          <w:p w:rsidR="00591E52" w:rsidRPr="001B5F87" w:rsidRDefault="00591E52" w:rsidP="00A8299F">
            <w:pPr>
              <w:tabs>
                <w:tab w:val="left" w:pos="-270"/>
              </w:tabs>
              <w:jc w:val="center"/>
              <w:rPr>
                <w:rFonts w:ascii="Courier" w:hAnsi="Courier" w:cs="Courier"/>
                <w:b/>
                <w:bCs/>
              </w:rPr>
            </w:pPr>
            <w:r>
              <w:rPr>
                <w:rFonts w:ascii="Courier" w:hAnsi="Courier" w:cs="Courier"/>
                <w:b/>
                <w:bCs/>
              </w:rPr>
              <w:t>10/18/2013</w:t>
            </w:r>
          </w:p>
        </w:tc>
        <w:tc>
          <w:tcPr>
            <w:tcW w:w="3794" w:type="dxa"/>
            <w:shd w:val="clear" w:color="auto" w:fill="E6E6E6"/>
          </w:tcPr>
          <w:p w:rsidR="00591E52" w:rsidRPr="001B5F87" w:rsidRDefault="00591E52" w:rsidP="00A8299F">
            <w:pPr>
              <w:tabs>
                <w:tab w:val="left" w:pos="-270"/>
              </w:tabs>
              <w:jc w:val="center"/>
              <w:rPr>
                <w:rFonts w:ascii="Courier" w:hAnsi="Courier" w:cs="Courier"/>
                <w:b/>
                <w:bCs/>
              </w:rPr>
            </w:pPr>
            <w:r>
              <w:rPr>
                <w:rFonts w:ascii="Courier" w:hAnsi="Courier" w:cs="Courier"/>
                <w:b/>
                <w:bCs/>
              </w:rPr>
              <w:t>11/15/2013</w:t>
            </w:r>
          </w:p>
        </w:tc>
      </w:tr>
      <w:tr w:rsidR="00591E52" w:rsidRPr="004E63BF" w:rsidTr="00A8299F">
        <w:tc>
          <w:tcPr>
            <w:tcW w:w="11376" w:type="dxa"/>
            <w:gridSpan w:val="3"/>
          </w:tcPr>
          <w:p w:rsidR="00591E52" w:rsidRPr="00EF0641" w:rsidRDefault="00591E52" w:rsidP="00A8299F">
            <w:pPr>
              <w:tabs>
                <w:tab w:val="left" w:pos="-270"/>
              </w:tabs>
              <w:jc w:val="center"/>
              <w:rPr>
                <w:rFonts w:ascii="Courier" w:hAnsi="Courier" w:cs="Courier"/>
                <w:b/>
                <w:bCs/>
              </w:rPr>
            </w:pPr>
            <w:r>
              <w:rPr>
                <w:rFonts w:ascii="Courier" w:hAnsi="Courier" w:cs="Courier"/>
                <w:b/>
                <w:bCs/>
              </w:rPr>
              <w:t>Define require</w:t>
            </w:r>
            <w:r w:rsidR="00DA1376">
              <w:rPr>
                <w:rFonts w:ascii="Courier" w:hAnsi="Courier" w:cs="Courier"/>
                <w:b/>
                <w:bCs/>
              </w:rPr>
              <w:t>d</w:t>
            </w:r>
            <w:r>
              <w:rPr>
                <w:rFonts w:ascii="Courier" w:hAnsi="Courier" w:cs="Courier"/>
                <w:b/>
                <w:bCs/>
              </w:rPr>
              <w:t xml:space="preserve"> attitude during the flight to the asteroid. Base choice on need to get power from Sun, communicate to ground, thrust in correct direction, and finally rendezvous with asteroid. Provide this info (attitude segments) to attitude folks.</w:t>
            </w:r>
          </w:p>
        </w:tc>
      </w:tr>
    </w:tbl>
    <w:p w:rsidR="00591E52" w:rsidRDefault="00591E52" w:rsidP="00BD6D85">
      <w:pPr>
        <w:rPr>
          <w:b/>
          <w:color w:val="FF0000"/>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89"/>
        <w:gridCol w:w="3793"/>
        <w:gridCol w:w="3794"/>
      </w:tblGrid>
      <w:tr w:rsidR="004B0E21" w:rsidRPr="00C0257F" w:rsidTr="00A8299F">
        <w:tc>
          <w:tcPr>
            <w:tcW w:w="3789" w:type="dxa"/>
            <w:shd w:val="clear" w:color="auto" w:fill="E6E6E6"/>
          </w:tcPr>
          <w:p w:rsidR="004B0E21" w:rsidRPr="001B5F87" w:rsidRDefault="004B0E21" w:rsidP="00A8299F">
            <w:pPr>
              <w:tabs>
                <w:tab w:val="left" w:pos="-270"/>
              </w:tabs>
              <w:jc w:val="center"/>
              <w:rPr>
                <w:rFonts w:ascii="Courier" w:hAnsi="Courier" w:cs="Courier"/>
                <w:b/>
                <w:bCs/>
              </w:rPr>
            </w:pPr>
            <w:r>
              <w:rPr>
                <w:rFonts w:ascii="Courier" w:hAnsi="Courier" w:cs="Courier"/>
                <w:b/>
                <w:bCs/>
              </w:rPr>
              <w:t>TRAJ</w:t>
            </w:r>
          </w:p>
        </w:tc>
        <w:tc>
          <w:tcPr>
            <w:tcW w:w="3793" w:type="dxa"/>
            <w:shd w:val="clear" w:color="auto" w:fill="E6E6E6"/>
          </w:tcPr>
          <w:p w:rsidR="004B0E21" w:rsidRPr="001B5F87" w:rsidRDefault="004B0E21" w:rsidP="00A8299F">
            <w:pPr>
              <w:tabs>
                <w:tab w:val="left" w:pos="-270"/>
              </w:tabs>
              <w:jc w:val="center"/>
              <w:rPr>
                <w:rFonts w:ascii="Courier" w:hAnsi="Courier" w:cs="Courier"/>
                <w:b/>
                <w:bCs/>
              </w:rPr>
            </w:pPr>
            <w:r>
              <w:rPr>
                <w:rFonts w:ascii="Courier" w:hAnsi="Courier" w:cs="Courier"/>
                <w:b/>
                <w:bCs/>
              </w:rPr>
              <w:t>10/18/2013</w:t>
            </w:r>
          </w:p>
        </w:tc>
        <w:tc>
          <w:tcPr>
            <w:tcW w:w="3794" w:type="dxa"/>
            <w:shd w:val="clear" w:color="auto" w:fill="E6E6E6"/>
          </w:tcPr>
          <w:p w:rsidR="004B0E21" w:rsidRPr="001B5F87" w:rsidRDefault="004B0E21" w:rsidP="00A8299F">
            <w:pPr>
              <w:tabs>
                <w:tab w:val="left" w:pos="-270"/>
              </w:tabs>
              <w:jc w:val="center"/>
              <w:rPr>
                <w:rFonts w:ascii="Courier" w:hAnsi="Courier" w:cs="Courier"/>
                <w:b/>
                <w:bCs/>
              </w:rPr>
            </w:pPr>
            <w:r>
              <w:rPr>
                <w:rFonts w:ascii="Courier" w:hAnsi="Courier" w:cs="Courier"/>
                <w:b/>
                <w:bCs/>
              </w:rPr>
              <w:t>11/29/2013</w:t>
            </w:r>
          </w:p>
        </w:tc>
      </w:tr>
      <w:tr w:rsidR="004B0E21" w:rsidRPr="004E63BF" w:rsidTr="00A8299F">
        <w:tc>
          <w:tcPr>
            <w:tcW w:w="11376" w:type="dxa"/>
            <w:gridSpan w:val="3"/>
          </w:tcPr>
          <w:p w:rsidR="004B0E21" w:rsidRPr="00EF0641" w:rsidRDefault="004B0E21" w:rsidP="004B0E21">
            <w:pPr>
              <w:tabs>
                <w:tab w:val="left" w:pos="-270"/>
              </w:tabs>
              <w:jc w:val="center"/>
              <w:rPr>
                <w:rFonts w:ascii="Courier" w:hAnsi="Courier" w:cs="Courier"/>
                <w:b/>
                <w:bCs/>
              </w:rPr>
            </w:pPr>
            <w:r>
              <w:rPr>
                <w:rFonts w:ascii="Courier" w:hAnsi="Courier" w:cs="Courier"/>
                <w:b/>
                <w:bCs/>
              </w:rPr>
              <w:t>Implement in STK the attitude profile generated by Simulink folks, and set the simulation up to estimate power</w:t>
            </w:r>
            <w:r w:rsidR="00F4721F">
              <w:rPr>
                <w:rFonts w:ascii="Courier" w:hAnsi="Courier" w:cs="Courier"/>
                <w:b/>
                <w:bCs/>
              </w:rPr>
              <w:t xml:space="preserve"> (this overlaps with attitude-power people)</w:t>
            </w:r>
            <w:r>
              <w:rPr>
                <w:rFonts w:ascii="Courier" w:hAnsi="Courier" w:cs="Courier"/>
                <w:b/>
                <w:bCs/>
              </w:rPr>
              <w:t>, link budget (see exercises on GPS-SUN vector and the ones working with antennas characteristics).</w:t>
            </w:r>
          </w:p>
        </w:tc>
      </w:tr>
    </w:tbl>
    <w:p w:rsidR="004B0E21" w:rsidRDefault="004B0E21" w:rsidP="00BD6D85">
      <w:pPr>
        <w:rPr>
          <w:b/>
          <w:color w:val="FF0000"/>
        </w:rPr>
      </w:pPr>
    </w:p>
    <w:p w:rsidR="00F4721F" w:rsidRDefault="00F4721F" w:rsidP="00BD6D85">
      <w:pPr>
        <w:rPr>
          <w:b/>
        </w:rPr>
      </w:pPr>
      <w:r w:rsidRPr="00F4721F">
        <w:rPr>
          <w:b/>
        </w:rPr>
        <w:t>Attitude control and power subsystems</w:t>
      </w:r>
      <w:r w:rsidR="00DA1376">
        <w:rPr>
          <w:b/>
        </w:rPr>
        <w:t xml:space="preserve"> milestones</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89"/>
        <w:gridCol w:w="3793"/>
        <w:gridCol w:w="3794"/>
      </w:tblGrid>
      <w:tr w:rsidR="00F4721F" w:rsidRPr="00C0257F" w:rsidTr="00A8299F">
        <w:tc>
          <w:tcPr>
            <w:tcW w:w="3789" w:type="dxa"/>
            <w:shd w:val="clear" w:color="auto" w:fill="E6E6E6"/>
          </w:tcPr>
          <w:p w:rsidR="00F4721F" w:rsidRPr="001B5F87" w:rsidRDefault="00DA1376" w:rsidP="00A8299F">
            <w:pPr>
              <w:tabs>
                <w:tab w:val="left" w:pos="-270"/>
              </w:tabs>
              <w:jc w:val="center"/>
              <w:rPr>
                <w:rFonts w:ascii="Courier" w:hAnsi="Courier" w:cs="Courier"/>
                <w:b/>
                <w:bCs/>
              </w:rPr>
            </w:pPr>
            <w:r>
              <w:rPr>
                <w:rFonts w:ascii="Courier" w:hAnsi="Courier" w:cs="Courier"/>
                <w:b/>
                <w:bCs/>
              </w:rPr>
              <w:t>ACS-PWR</w:t>
            </w:r>
          </w:p>
        </w:tc>
        <w:tc>
          <w:tcPr>
            <w:tcW w:w="3793" w:type="dxa"/>
            <w:shd w:val="clear" w:color="auto" w:fill="E6E6E6"/>
          </w:tcPr>
          <w:p w:rsidR="00F4721F" w:rsidRPr="001B5F87" w:rsidRDefault="00F4721F" w:rsidP="00A8299F">
            <w:pPr>
              <w:tabs>
                <w:tab w:val="left" w:pos="-270"/>
              </w:tabs>
              <w:jc w:val="center"/>
              <w:rPr>
                <w:rFonts w:ascii="Courier" w:hAnsi="Courier" w:cs="Courier"/>
                <w:b/>
                <w:bCs/>
              </w:rPr>
            </w:pPr>
            <w:r>
              <w:rPr>
                <w:rFonts w:ascii="Courier" w:hAnsi="Courier" w:cs="Courier"/>
                <w:b/>
                <w:bCs/>
              </w:rPr>
              <w:t>10/18/2013</w:t>
            </w:r>
          </w:p>
        </w:tc>
        <w:tc>
          <w:tcPr>
            <w:tcW w:w="3794" w:type="dxa"/>
            <w:shd w:val="clear" w:color="auto" w:fill="E6E6E6"/>
          </w:tcPr>
          <w:p w:rsidR="00F4721F" w:rsidRPr="001B5F87" w:rsidRDefault="00F4721F" w:rsidP="00A8299F">
            <w:pPr>
              <w:tabs>
                <w:tab w:val="left" w:pos="-270"/>
              </w:tabs>
              <w:jc w:val="center"/>
              <w:rPr>
                <w:rFonts w:ascii="Courier" w:hAnsi="Courier" w:cs="Courier"/>
                <w:b/>
                <w:bCs/>
              </w:rPr>
            </w:pPr>
            <w:r>
              <w:rPr>
                <w:rFonts w:ascii="Courier" w:hAnsi="Courier" w:cs="Courier"/>
                <w:b/>
                <w:bCs/>
              </w:rPr>
              <w:t>10/25/2013</w:t>
            </w:r>
          </w:p>
        </w:tc>
      </w:tr>
      <w:tr w:rsidR="00F4721F" w:rsidRPr="004E63BF" w:rsidTr="00A8299F">
        <w:tc>
          <w:tcPr>
            <w:tcW w:w="11376" w:type="dxa"/>
            <w:gridSpan w:val="3"/>
          </w:tcPr>
          <w:p w:rsidR="00F4721F" w:rsidRPr="00EF0641" w:rsidRDefault="00F4721F" w:rsidP="00A8299F">
            <w:pPr>
              <w:tabs>
                <w:tab w:val="left" w:pos="-270"/>
              </w:tabs>
              <w:jc w:val="center"/>
              <w:rPr>
                <w:rFonts w:ascii="Courier" w:hAnsi="Courier" w:cs="Courier"/>
                <w:b/>
                <w:bCs/>
              </w:rPr>
            </w:pPr>
            <w:r>
              <w:rPr>
                <w:rFonts w:ascii="Courier" w:hAnsi="Courier" w:cs="Courier"/>
                <w:b/>
                <w:bCs/>
              </w:rPr>
              <w:t>Simulink model of attitude and orbit successfully controls to face ground</w:t>
            </w:r>
          </w:p>
        </w:tc>
      </w:tr>
    </w:tbl>
    <w:p w:rsidR="00F4721F" w:rsidRDefault="00F4721F" w:rsidP="00BD6D85">
      <w:pPr>
        <w:rPr>
          <w:b/>
          <w:color w:val="FF0000"/>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89"/>
        <w:gridCol w:w="3793"/>
        <w:gridCol w:w="3794"/>
      </w:tblGrid>
      <w:tr w:rsidR="00F4721F" w:rsidRPr="002B5DA6" w:rsidTr="00A8299F">
        <w:tc>
          <w:tcPr>
            <w:tcW w:w="3789" w:type="dxa"/>
            <w:shd w:val="clear" w:color="auto" w:fill="E6E6E6"/>
          </w:tcPr>
          <w:p w:rsidR="00F4721F" w:rsidRPr="002B5DA6" w:rsidRDefault="00DA1376" w:rsidP="00A8299F">
            <w:pPr>
              <w:tabs>
                <w:tab w:val="left" w:pos="-270"/>
              </w:tabs>
              <w:jc w:val="center"/>
              <w:rPr>
                <w:rFonts w:ascii="Courier" w:hAnsi="Courier" w:cs="Courier"/>
                <w:b/>
                <w:bCs/>
                <w:strike/>
              </w:rPr>
            </w:pPr>
            <w:bookmarkStart w:id="0" w:name="_GoBack"/>
            <w:r w:rsidRPr="002B5DA6">
              <w:rPr>
                <w:rFonts w:ascii="Courier" w:hAnsi="Courier" w:cs="Courier"/>
                <w:b/>
                <w:bCs/>
                <w:strike/>
              </w:rPr>
              <w:t>ACS-PWR</w:t>
            </w:r>
          </w:p>
        </w:tc>
        <w:tc>
          <w:tcPr>
            <w:tcW w:w="3793" w:type="dxa"/>
            <w:shd w:val="clear" w:color="auto" w:fill="E6E6E6"/>
          </w:tcPr>
          <w:p w:rsidR="00F4721F" w:rsidRPr="002B5DA6" w:rsidRDefault="00F4721F" w:rsidP="00A8299F">
            <w:pPr>
              <w:tabs>
                <w:tab w:val="left" w:pos="-270"/>
              </w:tabs>
              <w:jc w:val="center"/>
              <w:rPr>
                <w:rFonts w:ascii="Courier" w:hAnsi="Courier" w:cs="Courier"/>
                <w:b/>
                <w:bCs/>
                <w:strike/>
              </w:rPr>
            </w:pPr>
            <w:r w:rsidRPr="002B5DA6">
              <w:rPr>
                <w:rFonts w:ascii="Courier" w:hAnsi="Courier" w:cs="Courier"/>
                <w:b/>
                <w:bCs/>
                <w:strike/>
              </w:rPr>
              <w:t>10/18/2013</w:t>
            </w:r>
          </w:p>
        </w:tc>
        <w:tc>
          <w:tcPr>
            <w:tcW w:w="3794" w:type="dxa"/>
            <w:shd w:val="clear" w:color="auto" w:fill="E6E6E6"/>
          </w:tcPr>
          <w:p w:rsidR="00F4721F" w:rsidRPr="002B5DA6" w:rsidRDefault="00F4721F" w:rsidP="00A8299F">
            <w:pPr>
              <w:tabs>
                <w:tab w:val="left" w:pos="-270"/>
              </w:tabs>
              <w:jc w:val="center"/>
              <w:rPr>
                <w:rFonts w:ascii="Courier" w:hAnsi="Courier" w:cs="Courier"/>
                <w:b/>
                <w:bCs/>
                <w:strike/>
              </w:rPr>
            </w:pPr>
            <w:r w:rsidRPr="002B5DA6">
              <w:rPr>
                <w:rFonts w:ascii="Courier" w:hAnsi="Courier" w:cs="Courier"/>
                <w:b/>
                <w:bCs/>
                <w:strike/>
              </w:rPr>
              <w:t>11/1/2013</w:t>
            </w:r>
          </w:p>
        </w:tc>
      </w:tr>
      <w:tr w:rsidR="00F4721F" w:rsidRPr="002B5DA6" w:rsidTr="00A8299F">
        <w:tc>
          <w:tcPr>
            <w:tcW w:w="11376" w:type="dxa"/>
            <w:gridSpan w:val="3"/>
          </w:tcPr>
          <w:p w:rsidR="00F4721F" w:rsidRPr="002B5DA6" w:rsidRDefault="00F4721F" w:rsidP="00F4721F">
            <w:pPr>
              <w:tabs>
                <w:tab w:val="left" w:pos="-270"/>
              </w:tabs>
              <w:jc w:val="center"/>
              <w:rPr>
                <w:rFonts w:ascii="Courier" w:hAnsi="Courier" w:cs="Courier"/>
                <w:b/>
                <w:bCs/>
                <w:strike/>
              </w:rPr>
            </w:pPr>
            <w:r w:rsidRPr="002B5DA6">
              <w:rPr>
                <w:rFonts w:ascii="Courier" w:hAnsi="Courier" w:cs="Courier"/>
                <w:b/>
                <w:bCs/>
                <w:strike/>
              </w:rPr>
              <w:t>Simulink model uses reaction wheels to generate torque (add a block computing the acceleration rates needed with chosen RW to obtain the required torque)</w:t>
            </w:r>
          </w:p>
        </w:tc>
      </w:tr>
    </w:tbl>
    <w:p w:rsidR="00F4721F" w:rsidRPr="002B5DA6" w:rsidRDefault="00F4721F" w:rsidP="00BD6D85">
      <w:pPr>
        <w:rPr>
          <w:b/>
          <w:strike/>
          <w:color w:val="FF0000"/>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89"/>
        <w:gridCol w:w="3793"/>
        <w:gridCol w:w="3794"/>
      </w:tblGrid>
      <w:tr w:rsidR="00F4721F" w:rsidRPr="002B5DA6" w:rsidTr="00A8299F">
        <w:tc>
          <w:tcPr>
            <w:tcW w:w="3789" w:type="dxa"/>
            <w:shd w:val="clear" w:color="auto" w:fill="E6E6E6"/>
          </w:tcPr>
          <w:p w:rsidR="00F4721F" w:rsidRPr="002B5DA6" w:rsidRDefault="00DA1376" w:rsidP="00A8299F">
            <w:pPr>
              <w:tabs>
                <w:tab w:val="left" w:pos="-270"/>
              </w:tabs>
              <w:jc w:val="center"/>
              <w:rPr>
                <w:rFonts w:ascii="Courier" w:hAnsi="Courier" w:cs="Courier"/>
                <w:b/>
                <w:bCs/>
                <w:strike/>
              </w:rPr>
            </w:pPr>
            <w:r w:rsidRPr="002B5DA6">
              <w:rPr>
                <w:rFonts w:ascii="Courier" w:hAnsi="Courier" w:cs="Courier"/>
                <w:b/>
                <w:bCs/>
                <w:strike/>
              </w:rPr>
              <w:t>ACS-PWR</w:t>
            </w:r>
          </w:p>
        </w:tc>
        <w:tc>
          <w:tcPr>
            <w:tcW w:w="3793" w:type="dxa"/>
            <w:shd w:val="clear" w:color="auto" w:fill="E6E6E6"/>
          </w:tcPr>
          <w:p w:rsidR="00F4721F" w:rsidRPr="002B5DA6" w:rsidRDefault="00F4721F" w:rsidP="00A8299F">
            <w:pPr>
              <w:tabs>
                <w:tab w:val="left" w:pos="-270"/>
              </w:tabs>
              <w:jc w:val="center"/>
              <w:rPr>
                <w:rFonts w:ascii="Courier" w:hAnsi="Courier" w:cs="Courier"/>
                <w:b/>
                <w:bCs/>
                <w:strike/>
              </w:rPr>
            </w:pPr>
            <w:r w:rsidRPr="002B5DA6">
              <w:rPr>
                <w:rFonts w:ascii="Courier" w:hAnsi="Courier" w:cs="Courier"/>
                <w:b/>
                <w:bCs/>
                <w:strike/>
              </w:rPr>
              <w:t>10/18/2013</w:t>
            </w:r>
          </w:p>
        </w:tc>
        <w:tc>
          <w:tcPr>
            <w:tcW w:w="3794" w:type="dxa"/>
            <w:shd w:val="clear" w:color="auto" w:fill="E6E6E6"/>
          </w:tcPr>
          <w:p w:rsidR="00F4721F" w:rsidRPr="002B5DA6" w:rsidRDefault="00F4721F" w:rsidP="00F4721F">
            <w:pPr>
              <w:tabs>
                <w:tab w:val="left" w:pos="-270"/>
              </w:tabs>
              <w:jc w:val="center"/>
              <w:rPr>
                <w:rFonts w:ascii="Courier" w:hAnsi="Courier" w:cs="Courier"/>
                <w:b/>
                <w:bCs/>
                <w:strike/>
              </w:rPr>
            </w:pPr>
            <w:r w:rsidRPr="002B5DA6">
              <w:rPr>
                <w:rFonts w:ascii="Courier" w:hAnsi="Courier" w:cs="Courier"/>
                <w:b/>
                <w:bCs/>
                <w:strike/>
              </w:rPr>
              <w:t>11/8/2013</w:t>
            </w:r>
          </w:p>
        </w:tc>
      </w:tr>
      <w:tr w:rsidR="00F4721F" w:rsidRPr="002B5DA6" w:rsidTr="00A8299F">
        <w:tc>
          <w:tcPr>
            <w:tcW w:w="11376" w:type="dxa"/>
            <w:gridSpan w:val="3"/>
          </w:tcPr>
          <w:p w:rsidR="00F4721F" w:rsidRPr="002B5DA6" w:rsidRDefault="00F4721F" w:rsidP="00F4721F">
            <w:pPr>
              <w:tabs>
                <w:tab w:val="left" w:pos="-270"/>
              </w:tabs>
              <w:jc w:val="center"/>
              <w:rPr>
                <w:rFonts w:ascii="Courier" w:hAnsi="Courier" w:cs="Courier"/>
                <w:b/>
                <w:bCs/>
                <w:strike/>
              </w:rPr>
            </w:pPr>
            <w:r w:rsidRPr="002B5DA6">
              <w:rPr>
                <w:rFonts w:ascii="Courier" w:hAnsi="Courier" w:cs="Courier"/>
                <w:b/>
                <w:bCs/>
                <w:strike/>
              </w:rPr>
              <w:t>Simulink model uses small thrusters to generate torque (add a block computing the activation of engines needed to generate required torques)</w:t>
            </w:r>
          </w:p>
        </w:tc>
      </w:tr>
      <w:bookmarkEnd w:id="0"/>
    </w:tbl>
    <w:p w:rsidR="00F4721F" w:rsidRDefault="00F4721F" w:rsidP="00BD6D85">
      <w:pPr>
        <w:rPr>
          <w:b/>
          <w:color w:val="FF0000"/>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89"/>
        <w:gridCol w:w="3793"/>
        <w:gridCol w:w="3794"/>
      </w:tblGrid>
      <w:tr w:rsidR="00DA1376" w:rsidRPr="00C0257F" w:rsidTr="00A8299F">
        <w:tc>
          <w:tcPr>
            <w:tcW w:w="3789" w:type="dxa"/>
            <w:shd w:val="clear" w:color="auto" w:fill="E6E6E6"/>
          </w:tcPr>
          <w:p w:rsidR="00DA1376" w:rsidRPr="001B5F87" w:rsidRDefault="00DA1376" w:rsidP="00A8299F">
            <w:pPr>
              <w:tabs>
                <w:tab w:val="left" w:pos="-270"/>
              </w:tabs>
              <w:jc w:val="center"/>
              <w:rPr>
                <w:rFonts w:ascii="Courier" w:hAnsi="Courier" w:cs="Courier"/>
                <w:b/>
                <w:bCs/>
              </w:rPr>
            </w:pPr>
            <w:r>
              <w:rPr>
                <w:rFonts w:ascii="Courier" w:hAnsi="Courier" w:cs="Courier"/>
                <w:b/>
                <w:bCs/>
              </w:rPr>
              <w:t>ACS-PWR</w:t>
            </w:r>
          </w:p>
        </w:tc>
        <w:tc>
          <w:tcPr>
            <w:tcW w:w="3793" w:type="dxa"/>
            <w:shd w:val="clear" w:color="auto" w:fill="E6E6E6"/>
          </w:tcPr>
          <w:p w:rsidR="00DA1376" w:rsidRPr="001B5F87" w:rsidRDefault="00DA1376" w:rsidP="00A8299F">
            <w:pPr>
              <w:tabs>
                <w:tab w:val="left" w:pos="-270"/>
              </w:tabs>
              <w:jc w:val="center"/>
              <w:rPr>
                <w:rFonts w:ascii="Courier" w:hAnsi="Courier" w:cs="Courier"/>
                <w:b/>
                <w:bCs/>
              </w:rPr>
            </w:pPr>
            <w:r>
              <w:rPr>
                <w:rFonts w:ascii="Courier" w:hAnsi="Courier" w:cs="Courier"/>
                <w:b/>
                <w:bCs/>
              </w:rPr>
              <w:t>10/18/2013</w:t>
            </w:r>
          </w:p>
        </w:tc>
        <w:tc>
          <w:tcPr>
            <w:tcW w:w="3794" w:type="dxa"/>
            <w:shd w:val="clear" w:color="auto" w:fill="E6E6E6"/>
          </w:tcPr>
          <w:p w:rsidR="00DA1376" w:rsidRPr="001B5F87" w:rsidRDefault="00DA1376" w:rsidP="00A8299F">
            <w:pPr>
              <w:tabs>
                <w:tab w:val="left" w:pos="-270"/>
              </w:tabs>
              <w:jc w:val="center"/>
              <w:rPr>
                <w:rFonts w:ascii="Courier" w:hAnsi="Courier" w:cs="Courier"/>
                <w:b/>
                <w:bCs/>
              </w:rPr>
            </w:pPr>
            <w:r>
              <w:rPr>
                <w:rFonts w:ascii="Courier" w:hAnsi="Courier" w:cs="Courier"/>
                <w:b/>
                <w:bCs/>
              </w:rPr>
              <w:t>11/15/2013</w:t>
            </w:r>
          </w:p>
        </w:tc>
      </w:tr>
      <w:tr w:rsidR="00DA1376" w:rsidRPr="004E63BF" w:rsidTr="00A8299F">
        <w:tc>
          <w:tcPr>
            <w:tcW w:w="11376" w:type="dxa"/>
            <w:gridSpan w:val="3"/>
          </w:tcPr>
          <w:p w:rsidR="00DA1376" w:rsidRPr="00EF0641" w:rsidRDefault="00DA1376" w:rsidP="00DA1376">
            <w:pPr>
              <w:tabs>
                <w:tab w:val="left" w:pos="-270"/>
              </w:tabs>
              <w:jc w:val="center"/>
              <w:rPr>
                <w:rFonts w:ascii="Courier" w:hAnsi="Courier" w:cs="Courier"/>
                <w:b/>
                <w:bCs/>
              </w:rPr>
            </w:pPr>
            <w:r>
              <w:rPr>
                <w:rFonts w:ascii="Courier" w:hAnsi="Courier" w:cs="Courier"/>
                <w:b/>
                <w:bCs/>
              </w:rPr>
              <w:t>Simulink model uses externally provided Cartesian Coordinates to generate attitude maneuver – to start just face Sun all times.</w:t>
            </w:r>
          </w:p>
        </w:tc>
      </w:tr>
    </w:tbl>
    <w:p w:rsidR="00DA1376" w:rsidRDefault="00DA1376" w:rsidP="00BD6D85">
      <w:pPr>
        <w:rPr>
          <w:b/>
          <w:color w:val="FF0000"/>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89"/>
        <w:gridCol w:w="3793"/>
        <w:gridCol w:w="3794"/>
      </w:tblGrid>
      <w:tr w:rsidR="00DA1376" w:rsidRPr="00C0257F" w:rsidTr="00A8299F">
        <w:tc>
          <w:tcPr>
            <w:tcW w:w="3789" w:type="dxa"/>
            <w:shd w:val="clear" w:color="auto" w:fill="E6E6E6"/>
          </w:tcPr>
          <w:p w:rsidR="00DA1376" w:rsidRPr="001B5F87" w:rsidRDefault="00DA1376" w:rsidP="00A8299F">
            <w:pPr>
              <w:tabs>
                <w:tab w:val="left" w:pos="-270"/>
              </w:tabs>
              <w:jc w:val="center"/>
              <w:rPr>
                <w:rFonts w:ascii="Courier" w:hAnsi="Courier" w:cs="Courier"/>
                <w:b/>
                <w:bCs/>
              </w:rPr>
            </w:pPr>
            <w:r>
              <w:rPr>
                <w:rFonts w:ascii="Courier" w:hAnsi="Courier" w:cs="Courier"/>
                <w:b/>
                <w:bCs/>
              </w:rPr>
              <w:t>ACS-PWR</w:t>
            </w:r>
          </w:p>
        </w:tc>
        <w:tc>
          <w:tcPr>
            <w:tcW w:w="3793" w:type="dxa"/>
            <w:shd w:val="clear" w:color="auto" w:fill="E6E6E6"/>
          </w:tcPr>
          <w:p w:rsidR="00DA1376" w:rsidRPr="001B5F87" w:rsidRDefault="00DA1376" w:rsidP="00A8299F">
            <w:pPr>
              <w:tabs>
                <w:tab w:val="left" w:pos="-270"/>
              </w:tabs>
              <w:jc w:val="center"/>
              <w:rPr>
                <w:rFonts w:ascii="Courier" w:hAnsi="Courier" w:cs="Courier"/>
                <w:b/>
                <w:bCs/>
              </w:rPr>
            </w:pPr>
            <w:r>
              <w:rPr>
                <w:rFonts w:ascii="Courier" w:hAnsi="Courier" w:cs="Courier"/>
                <w:b/>
                <w:bCs/>
              </w:rPr>
              <w:t>10/18/2013</w:t>
            </w:r>
          </w:p>
        </w:tc>
        <w:tc>
          <w:tcPr>
            <w:tcW w:w="3794" w:type="dxa"/>
            <w:shd w:val="clear" w:color="auto" w:fill="E6E6E6"/>
          </w:tcPr>
          <w:p w:rsidR="00DA1376" w:rsidRPr="001B5F87" w:rsidRDefault="00DA1376" w:rsidP="00A8299F">
            <w:pPr>
              <w:tabs>
                <w:tab w:val="left" w:pos="-270"/>
              </w:tabs>
              <w:jc w:val="center"/>
              <w:rPr>
                <w:rFonts w:ascii="Courier" w:hAnsi="Courier" w:cs="Courier"/>
                <w:b/>
                <w:bCs/>
              </w:rPr>
            </w:pPr>
            <w:r>
              <w:rPr>
                <w:rFonts w:ascii="Courier" w:hAnsi="Courier" w:cs="Courier"/>
                <w:b/>
                <w:bCs/>
              </w:rPr>
              <w:t>11/22/2013</w:t>
            </w:r>
          </w:p>
        </w:tc>
      </w:tr>
      <w:tr w:rsidR="00DA1376" w:rsidRPr="004E63BF" w:rsidTr="00A8299F">
        <w:tc>
          <w:tcPr>
            <w:tcW w:w="11376" w:type="dxa"/>
            <w:gridSpan w:val="3"/>
          </w:tcPr>
          <w:p w:rsidR="00DA1376" w:rsidRPr="00EF0641" w:rsidRDefault="00DA1376" w:rsidP="00A8299F">
            <w:pPr>
              <w:tabs>
                <w:tab w:val="left" w:pos="-270"/>
              </w:tabs>
              <w:jc w:val="center"/>
              <w:rPr>
                <w:rFonts w:ascii="Courier" w:hAnsi="Courier" w:cs="Courier"/>
                <w:b/>
                <w:bCs/>
              </w:rPr>
            </w:pPr>
            <w:r>
              <w:rPr>
                <w:rFonts w:ascii="Courier" w:hAnsi="Courier" w:cs="Courier"/>
                <w:b/>
                <w:bCs/>
              </w:rPr>
              <w:t>Have Simulink model now following attitude segments provided by TRAJ team</w:t>
            </w:r>
          </w:p>
        </w:tc>
      </w:tr>
    </w:tbl>
    <w:p w:rsidR="00DA1376" w:rsidRDefault="00DA1376" w:rsidP="00BD6D85">
      <w:pPr>
        <w:rPr>
          <w:b/>
          <w:color w:val="FF0000"/>
        </w:rPr>
      </w:pPr>
    </w:p>
    <w:p w:rsidR="00DA1376" w:rsidRPr="00B91440" w:rsidRDefault="00DA1376" w:rsidP="00BD6D85">
      <w:pPr>
        <w:rPr>
          <w:b/>
          <w:color w:val="FF0000"/>
        </w:rPr>
      </w:pPr>
    </w:p>
    <w:sectPr w:rsidR="00DA1376" w:rsidRPr="00B91440" w:rsidSect="00D14371">
      <w:pgSz w:w="12240" w:h="15840"/>
      <w:pgMar w:top="360" w:right="540" w:bottom="360" w:left="5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928BC"/>
    <w:multiLevelType w:val="hybridMultilevel"/>
    <w:tmpl w:val="CC0CA176"/>
    <w:lvl w:ilvl="0" w:tplc="9C82A4C8">
      <w:start w:val="1"/>
      <w:numFmt w:val="bullet"/>
      <w:lvlText w:val=""/>
      <w:lvlJc w:val="left"/>
      <w:pPr>
        <w:tabs>
          <w:tab w:val="num" w:pos="720"/>
        </w:tabs>
        <w:ind w:left="720" w:hanging="360"/>
      </w:pPr>
      <w:rPr>
        <w:rFonts w:ascii="Wingdings" w:hAnsi="Wingdings" w:hint="default"/>
      </w:rPr>
    </w:lvl>
    <w:lvl w:ilvl="1" w:tplc="2C0C57EC" w:tentative="1">
      <w:start w:val="1"/>
      <w:numFmt w:val="bullet"/>
      <w:lvlText w:val=""/>
      <w:lvlJc w:val="left"/>
      <w:pPr>
        <w:tabs>
          <w:tab w:val="num" w:pos="1440"/>
        </w:tabs>
        <w:ind w:left="1440" w:hanging="360"/>
      </w:pPr>
      <w:rPr>
        <w:rFonts w:ascii="Wingdings" w:hAnsi="Wingdings" w:hint="default"/>
      </w:rPr>
    </w:lvl>
    <w:lvl w:ilvl="2" w:tplc="4A900BAC">
      <w:start w:val="1"/>
      <w:numFmt w:val="bullet"/>
      <w:lvlText w:val=""/>
      <w:lvlJc w:val="left"/>
      <w:pPr>
        <w:tabs>
          <w:tab w:val="num" w:pos="2160"/>
        </w:tabs>
        <w:ind w:left="2160" w:hanging="360"/>
      </w:pPr>
      <w:rPr>
        <w:rFonts w:ascii="Wingdings" w:hAnsi="Wingdings" w:hint="default"/>
      </w:rPr>
    </w:lvl>
    <w:lvl w:ilvl="3" w:tplc="2E6A0AB8" w:tentative="1">
      <w:start w:val="1"/>
      <w:numFmt w:val="bullet"/>
      <w:lvlText w:val=""/>
      <w:lvlJc w:val="left"/>
      <w:pPr>
        <w:tabs>
          <w:tab w:val="num" w:pos="2880"/>
        </w:tabs>
        <w:ind w:left="2880" w:hanging="360"/>
      </w:pPr>
      <w:rPr>
        <w:rFonts w:ascii="Wingdings" w:hAnsi="Wingdings" w:hint="default"/>
      </w:rPr>
    </w:lvl>
    <w:lvl w:ilvl="4" w:tplc="8C52B656" w:tentative="1">
      <w:start w:val="1"/>
      <w:numFmt w:val="bullet"/>
      <w:lvlText w:val=""/>
      <w:lvlJc w:val="left"/>
      <w:pPr>
        <w:tabs>
          <w:tab w:val="num" w:pos="3600"/>
        </w:tabs>
        <w:ind w:left="3600" w:hanging="360"/>
      </w:pPr>
      <w:rPr>
        <w:rFonts w:ascii="Wingdings" w:hAnsi="Wingdings" w:hint="default"/>
      </w:rPr>
    </w:lvl>
    <w:lvl w:ilvl="5" w:tplc="A0EAC82A" w:tentative="1">
      <w:start w:val="1"/>
      <w:numFmt w:val="bullet"/>
      <w:lvlText w:val=""/>
      <w:lvlJc w:val="left"/>
      <w:pPr>
        <w:tabs>
          <w:tab w:val="num" w:pos="4320"/>
        </w:tabs>
        <w:ind w:left="4320" w:hanging="360"/>
      </w:pPr>
      <w:rPr>
        <w:rFonts w:ascii="Wingdings" w:hAnsi="Wingdings" w:hint="default"/>
      </w:rPr>
    </w:lvl>
    <w:lvl w:ilvl="6" w:tplc="7A466F3A" w:tentative="1">
      <w:start w:val="1"/>
      <w:numFmt w:val="bullet"/>
      <w:lvlText w:val=""/>
      <w:lvlJc w:val="left"/>
      <w:pPr>
        <w:tabs>
          <w:tab w:val="num" w:pos="5040"/>
        </w:tabs>
        <w:ind w:left="5040" w:hanging="360"/>
      </w:pPr>
      <w:rPr>
        <w:rFonts w:ascii="Wingdings" w:hAnsi="Wingdings" w:hint="default"/>
      </w:rPr>
    </w:lvl>
    <w:lvl w:ilvl="7" w:tplc="7B8288CA" w:tentative="1">
      <w:start w:val="1"/>
      <w:numFmt w:val="bullet"/>
      <w:lvlText w:val=""/>
      <w:lvlJc w:val="left"/>
      <w:pPr>
        <w:tabs>
          <w:tab w:val="num" w:pos="5760"/>
        </w:tabs>
        <w:ind w:left="5760" w:hanging="360"/>
      </w:pPr>
      <w:rPr>
        <w:rFonts w:ascii="Wingdings" w:hAnsi="Wingdings" w:hint="default"/>
      </w:rPr>
    </w:lvl>
    <w:lvl w:ilvl="8" w:tplc="197AC0F2"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hyphenationZone w:val="283"/>
  <w:doNotHyphenateCaps/>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371"/>
    <w:rsid w:val="00001072"/>
    <w:rsid w:val="0000127F"/>
    <w:rsid w:val="00006833"/>
    <w:rsid w:val="000127D4"/>
    <w:rsid w:val="00014070"/>
    <w:rsid w:val="00016B0D"/>
    <w:rsid w:val="00020B1E"/>
    <w:rsid w:val="000238CD"/>
    <w:rsid w:val="00025DC3"/>
    <w:rsid w:val="00026503"/>
    <w:rsid w:val="0003060D"/>
    <w:rsid w:val="00035C75"/>
    <w:rsid w:val="00036C10"/>
    <w:rsid w:val="00043E48"/>
    <w:rsid w:val="000441A1"/>
    <w:rsid w:val="000540AD"/>
    <w:rsid w:val="0005754F"/>
    <w:rsid w:val="0006398B"/>
    <w:rsid w:val="00064EBC"/>
    <w:rsid w:val="00065D9F"/>
    <w:rsid w:val="00067875"/>
    <w:rsid w:val="0007249B"/>
    <w:rsid w:val="00074159"/>
    <w:rsid w:val="00077FC6"/>
    <w:rsid w:val="000802CF"/>
    <w:rsid w:val="0008145E"/>
    <w:rsid w:val="00081806"/>
    <w:rsid w:val="00082DA5"/>
    <w:rsid w:val="00083A61"/>
    <w:rsid w:val="000A6E0E"/>
    <w:rsid w:val="000B2C38"/>
    <w:rsid w:val="000B34D8"/>
    <w:rsid w:val="000B4B02"/>
    <w:rsid w:val="000B4B1C"/>
    <w:rsid w:val="000C0688"/>
    <w:rsid w:val="000C1CE8"/>
    <w:rsid w:val="000C3CEA"/>
    <w:rsid w:val="000C6087"/>
    <w:rsid w:val="000C6E33"/>
    <w:rsid w:val="000D1524"/>
    <w:rsid w:val="000D31E9"/>
    <w:rsid w:val="000D4D5F"/>
    <w:rsid w:val="000D6F68"/>
    <w:rsid w:val="000D7B6A"/>
    <w:rsid w:val="000E2023"/>
    <w:rsid w:val="000E4F6A"/>
    <w:rsid w:val="000E547A"/>
    <w:rsid w:val="000E7A70"/>
    <w:rsid w:val="000F0697"/>
    <w:rsid w:val="000F2848"/>
    <w:rsid w:val="00101E46"/>
    <w:rsid w:val="00102432"/>
    <w:rsid w:val="00103712"/>
    <w:rsid w:val="001077B2"/>
    <w:rsid w:val="001161A4"/>
    <w:rsid w:val="001171DB"/>
    <w:rsid w:val="00117A50"/>
    <w:rsid w:val="001207F8"/>
    <w:rsid w:val="00130858"/>
    <w:rsid w:val="001339A2"/>
    <w:rsid w:val="00134B05"/>
    <w:rsid w:val="001372FB"/>
    <w:rsid w:val="001374C3"/>
    <w:rsid w:val="00142B27"/>
    <w:rsid w:val="00142E7E"/>
    <w:rsid w:val="0014384C"/>
    <w:rsid w:val="00145223"/>
    <w:rsid w:val="00145E7E"/>
    <w:rsid w:val="00147B90"/>
    <w:rsid w:val="001540AD"/>
    <w:rsid w:val="001562A3"/>
    <w:rsid w:val="00175ECB"/>
    <w:rsid w:val="00182854"/>
    <w:rsid w:val="00182899"/>
    <w:rsid w:val="00186B8A"/>
    <w:rsid w:val="00193244"/>
    <w:rsid w:val="00195EE3"/>
    <w:rsid w:val="00196FAF"/>
    <w:rsid w:val="001A5510"/>
    <w:rsid w:val="001B4C0D"/>
    <w:rsid w:val="001B5F87"/>
    <w:rsid w:val="001C40DC"/>
    <w:rsid w:val="001C52E4"/>
    <w:rsid w:val="001C5468"/>
    <w:rsid w:val="001D1FE6"/>
    <w:rsid w:val="001D5C1B"/>
    <w:rsid w:val="001E6C1B"/>
    <w:rsid w:val="001F1BC2"/>
    <w:rsid w:val="001F1CFA"/>
    <w:rsid w:val="001F3580"/>
    <w:rsid w:val="001F694B"/>
    <w:rsid w:val="0020501F"/>
    <w:rsid w:val="00214AB2"/>
    <w:rsid w:val="00222DEF"/>
    <w:rsid w:val="00222F91"/>
    <w:rsid w:val="0022523A"/>
    <w:rsid w:val="00226E16"/>
    <w:rsid w:val="00235722"/>
    <w:rsid w:val="00236321"/>
    <w:rsid w:val="0023637B"/>
    <w:rsid w:val="00237FC5"/>
    <w:rsid w:val="002413B7"/>
    <w:rsid w:val="00251115"/>
    <w:rsid w:val="002542ED"/>
    <w:rsid w:val="00260F65"/>
    <w:rsid w:val="00266D14"/>
    <w:rsid w:val="00270BAC"/>
    <w:rsid w:val="0027174D"/>
    <w:rsid w:val="00271898"/>
    <w:rsid w:val="00275DE2"/>
    <w:rsid w:val="002823B1"/>
    <w:rsid w:val="0028533B"/>
    <w:rsid w:val="00295459"/>
    <w:rsid w:val="002A01A3"/>
    <w:rsid w:val="002A1864"/>
    <w:rsid w:val="002A3E96"/>
    <w:rsid w:val="002A6922"/>
    <w:rsid w:val="002B2687"/>
    <w:rsid w:val="002B39A0"/>
    <w:rsid w:val="002B4F19"/>
    <w:rsid w:val="002B534D"/>
    <w:rsid w:val="002B5DA6"/>
    <w:rsid w:val="002C62E9"/>
    <w:rsid w:val="002C6C13"/>
    <w:rsid w:val="002C799D"/>
    <w:rsid w:val="002D018B"/>
    <w:rsid w:val="002D1DBF"/>
    <w:rsid w:val="002D30EB"/>
    <w:rsid w:val="002D370D"/>
    <w:rsid w:val="002D5F77"/>
    <w:rsid w:val="002D6972"/>
    <w:rsid w:val="002D6E5C"/>
    <w:rsid w:val="002E1AEE"/>
    <w:rsid w:val="002E48A2"/>
    <w:rsid w:val="002F2C6E"/>
    <w:rsid w:val="002F3755"/>
    <w:rsid w:val="002F5064"/>
    <w:rsid w:val="00304565"/>
    <w:rsid w:val="003131E2"/>
    <w:rsid w:val="003136FF"/>
    <w:rsid w:val="003150D5"/>
    <w:rsid w:val="00316D62"/>
    <w:rsid w:val="00321E01"/>
    <w:rsid w:val="00322B75"/>
    <w:rsid w:val="00323B82"/>
    <w:rsid w:val="00326225"/>
    <w:rsid w:val="00334469"/>
    <w:rsid w:val="0034005D"/>
    <w:rsid w:val="00340FDD"/>
    <w:rsid w:val="00344F70"/>
    <w:rsid w:val="00346DE0"/>
    <w:rsid w:val="00353166"/>
    <w:rsid w:val="003560D2"/>
    <w:rsid w:val="00356891"/>
    <w:rsid w:val="00362156"/>
    <w:rsid w:val="00372A25"/>
    <w:rsid w:val="003754B7"/>
    <w:rsid w:val="00376836"/>
    <w:rsid w:val="00380EF2"/>
    <w:rsid w:val="00381824"/>
    <w:rsid w:val="00381AAD"/>
    <w:rsid w:val="0038202D"/>
    <w:rsid w:val="00384698"/>
    <w:rsid w:val="00390883"/>
    <w:rsid w:val="003A48A8"/>
    <w:rsid w:val="003A67AA"/>
    <w:rsid w:val="003B2F6E"/>
    <w:rsid w:val="003B5BB7"/>
    <w:rsid w:val="003B6C89"/>
    <w:rsid w:val="003C0B57"/>
    <w:rsid w:val="003C379B"/>
    <w:rsid w:val="003C79BB"/>
    <w:rsid w:val="003D00E7"/>
    <w:rsid w:val="003D356D"/>
    <w:rsid w:val="003D5456"/>
    <w:rsid w:val="003D7DA0"/>
    <w:rsid w:val="003E0D6E"/>
    <w:rsid w:val="003E1275"/>
    <w:rsid w:val="003E2FC1"/>
    <w:rsid w:val="003E3440"/>
    <w:rsid w:val="003E4A58"/>
    <w:rsid w:val="003E5E60"/>
    <w:rsid w:val="00402F39"/>
    <w:rsid w:val="00407B43"/>
    <w:rsid w:val="00412D60"/>
    <w:rsid w:val="00414BB4"/>
    <w:rsid w:val="00420EB6"/>
    <w:rsid w:val="0042138F"/>
    <w:rsid w:val="00422000"/>
    <w:rsid w:val="0042435F"/>
    <w:rsid w:val="00424817"/>
    <w:rsid w:val="004344C0"/>
    <w:rsid w:val="0043472E"/>
    <w:rsid w:val="00435E9E"/>
    <w:rsid w:val="00445B40"/>
    <w:rsid w:val="00447B87"/>
    <w:rsid w:val="00452194"/>
    <w:rsid w:val="00454B01"/>
    <w:rsid w:val="0045692F"/>
    <w:rsid w:val="00460A7D"/>
    <w:rsid w:val="00465E01"/>
    <w:rsid w:val="00471689"/>
    <w:rsid w:val="0047199D"/>
    <w:rsid w:val="00475DF0"/>
    <w:rsid w:val="00491616"/>
    <w:rsid w:val="00492D25"/>
    <w:rsid w:val="00493CAC"/>
    <w:rsid w:val="00496DA0"/>
    <w:rsid w:val="00497AFA"/>
    <w:rsid w:val="004A21A4"/>
    <w:rsid w:val="004A76E0"/>
    <w:rsid w:val="004B0E21"/>
    <w:rsid w:val="004B1D35"/>
    <w:rsid w:val="004B4591"/>
    <w:rsid w:val="004B6657"/>
    <w:rsid w:val="004B6D8A"/>
    <w:rsid w:val="004C222D"/>
    <w:rsid w:val="004C4B6F"/>
    <w:rsid w:val="004C5728"/>
    <w:rsid w:val="004D3966"/>
    <w:rsid w:val="004D41FB"/>
    <w:rsid w:val="004E09C5"/>
    <w:rsid w:val="004E35B1"/>
    <w:rsid w:val="004E4BDE"/>
    <w:rsid w:val="004E63BF"/>
    <w:rsid w:val="00500564"/>
    <w:rsid w:val="00501AB5"/>
    <w:rsid w:val="00501B93"/>
    <w:rsid w:val="00503A53"/>
    <w:rsid w:val="00511F51"/>
    <w:rsid w:val="0051550A"/>
    <w:rsid w:val="0051587C"/>
    <w:rsid w:val="0051665E"/>
    <w:rsid w:val="0051705A"/>
    <w:rsid w:val="00517BD9"/>
    <w:rsid w:val="00521945"/>
    <w:rsid w:val="00521DBB"/>
    <w:rsid w:val="00527FC4"/>
    <w:rsid w:val="00532FE6"/>
    <w:rsid w:val="00536516"/>
    <w:rsid w:val="00537FD6"/>
    <w:rsid w:val="00543D46"/>
    <w:rsid w:val="00546C9B"/>
    <w:rsid w:val="00552C46"/>
    <w:rsid w:val="00561F57"/>
    <w:rsid w:val="00575E8C"/>
    <w:rsid w:val="005763CC"/>
    <w:rsid w:val="00582032"/>
    <w:rsid w:val="005824B1"/>
    <w:rsid w:val="00586A5D"/>
    <w:rsid w:val="005913C5"/>
    <w:rsid w:val="00591E52"/>
    <w:rsid w:val="00593A10"/>
    <w:rsid w:val="0059454F"/>
    <w:rsid w:val="00595DB3"/>
    <w:rsid w:val="005964DB"/>
    <w:rsid w:val="005A7CA0"/>
    <w:rsid w:val="005B1CCE"/>
    <w:rsid w:val="005B5408"/>
    <w:rsid w:val="005B5DEA"/>
    <w:rsid w:val="005D42BC"/>
    <w:rsid w:val="00601A20"/>
    <w:rsid w:val="00604FF5"/>
    <w:rsid w:val="00607545"/>
    <w:rsid w:val="0061678E"/>
    <w:rsid w:val="006212D3"/>
    <w:rsid w:val="00622F18"/>
    <w:rsid w:val="0062527B"/>
    <w:rsid w:val="00625766"/>
    <w:rsid w:val="00650649"/>
    <w:rsid w:val="00650E52"/>
    <w:rsid w:val="00652812"/>
    <w:rsid w:val="00656B5B"/>
    <w:rsid w:val="00661BAE"/>
    <w:rsid w:val="00664550"/>
    <w:rsid w:val="0066637F"/>
    <w:rsid w:val="00680AC7"/>
    <w:rsid w:val="006813A8"/>
    <w:rsid w:val="006909A6"/>
    <w:rsid w:val="00691AD1"/>
    <w:rsid w:val="00696E34"/>
    <w:rsid w:val="006A66A7"/>
    <w:rsid w:val="006B1C35"/>
    <w:rsid w:val="006B24B7"/>
    <w:rsid w:val="006B24FA"/>
    <w:rsid w:val="006B2B8D"/>
    <w:rsid w:val="006B52A0"/>
    <w:rsid w:val="006B7861"/>
    <w:rsid w:val="006C0AE1"/>
    <w:rsid w:val="006D1532"/>
    <w:rsid w:val="006D5BB3"/>
    <w:rsid w:val="006D6709"/>
    <w:rsid w:val="006D7892"/>
    <w:rsid w:val="006D7D01"/>
    <w:rsid w:val="006E1424"/>
    <w:rsid w:val="006E24F2"/>
    <w:rsid w:val="006E31B9"/>
    <w:rsid w:val="006E4234"/>
    <w:rsid w:val="006F0114"/>
    <w:rsid w:val="006F5882"/>
    <w:rsid w:val="006F6134"/>
    <w:rsid w:val="007057B8"/>
    <w:rsid w:val="007112EB"/>
    <w:rsid w:val="00712E94"/>
    <w:rsid w:val="0073058C"/>
    <w:rsid w:val="007306EF"/>
    <w:rsid w:val="0073075A"/>
    <w:rsid w:val="00731786"/>
    <w:rsid w:val="007325DF"/>
    <w:rsid w:val="007346C6"/>
    <w:rsid w:val="00735021"/>
    <w:rsid w:val="00735624"/>
    <w:rsid w:val="0074388E"/>
    <w:rsid w:val="00744757"/>
    <w:rsid w:val="007574AE"/>
    <w:rsid w:val="00760220"/>
    <w:rsid w:val="00775061"/>
    <w:rsid w:val="00780C67"/>
    <w:rsid w:val="00781EE0"/>
    <w:rsid w:val="0078463C"/>
    <w:rsid w:val="0079757D"/>
    <w:rsid w:val="007A18BC"/>
    <w:rsid w:val="007A1BDB"/>
    <w:rsid w:val="007A2F94"/>
    <w:rsid w:val="007A342D"/>
    <w:rsid w:val="007A4459"/>
    <w:rsid w:val="007A57A3"/>
    <w:rsid w:val="007B0F5D"/>
    <w:rsid w:val="007B15E5"/>
    <w:rsid w:val="007B7CF8"/>
    <w:rsid w:val="007C490A"/>
    <w:rsid w:val="007C4C00"/>
    <w:rsid w:val="007C55DF"/>
    <w:rsid w:val="007C5FB6"/>
    <w:rsid w:val="007D07B0"/>
    <w:rsid w:val="007D0D0C"/>
    <w:rsid w:val="007D2D96"/>
    <w:rsid w:val="007E0280"/>
    <w:rsid w:val="007E3F37"/>
    <w:rsid w:val="007F643B"/>
    <w:rsid w:val="007F6813"/>
    <w:rsid w:val="00800CB5"/>
    <w:rsid w:val="00800E25"/>
    <w:rsid w:val="00804821"/>
    <w:rsid w:val="008121EC"/>
    <w:rsid w:val="00813B29"/>
    <w:rsid w:val="00822396"/>
    <w:rsid w:val="00824848"/>
    <w:rsid w:val="00832327"/>
    <w:rsid w:val="00835A8F"/>
    <w:rsid w:val="008454F2"/>
    <w:rsid w:val="00854AFE"/>
    <w:rsid w:val="00860D8E"/>
    <w:rsid w:val="0086240A"/>
    <w:rsid w:val="00863145"/>
    <w:rsid w:val="00870BFD"/>
    <w:rsid w:val="0087626A"/>
    <w:rsid w:val="008951E7"/>
    <w:rsid w:val="008A3177"/>
    <w:rsid w:val="008A4A9B"/>
    <w:rsid w:val="008B0DA5"/>
    <w:rsid w:val="008B27B8"/>
    <w:rsid w:val="008B6DD4"/>
    <w:rsid w:val="008C3464"/>
    <w:rsid w:val="008C3E4B"/>
    <w:rsid w:val="008C4E5C"/>
    <w:rsid w:val="008C7581"/>
    <w:rsid w:val="008D262D"/>
    <w:rsid w:val="008D6052"/>
    <w:rsid w:val="008D645D"/>
    <w:rsid w:val="008E3692"/>
    <w:rsid w:val="008E4566"/>
    <w:rsid w:val="008E5103"/>
    <w:rsid w:val="008F7B3B"/>
    <w:rsid w:val="00905255"/>
    <w:rsid w:val="00910EF5"/>
    <w:rsid w:val="00916846"/>
    <w:rsid w:val="00917A10"/>
    <w:rsid w:val="00921CB4"/>
    <w:rsid w:val="009220AE"/>
    <w:rsid w:val="009229CA"/>
    <w:rsid w:val="00925438"/>
    <w:rsid w:val="0092544C"/>
    <w:rsid w:val="00930585"/>
    <w:rsid w:val="009416F3"/>
    <w:rsid w:val="009459C0"/>
    <w:rsid w:val="00951379"/>
    <w:rsid w:val="00952280"/>
    <w:rsid w:val="009558A5"/>
    <w:rsid w:val="00964BA2"/>
    <w:rsid w:val="00966352"/>
    <w:rsid w:val="0097382B"/>
    <w:rsid w:val="0098362E"/>
    <w:rsid w:val="009870B2"/>
    <w:rsid w:val="00991C4D"/>
    <w:rsid w:val="009933AC"/>
    <w:rsid w:val="00994359"/>
    <w:rsid w:val="009A175F"/>
    <w:rsid w:val="009A7480"/>
    <w:rsid w:val="009B048B"/>
    <w:rsid w:val="009B4067"/>
    <w:rsid w:val="009B53C1"/>
    <w:rsid w:val="009B6886"/>
    <w:rsid w:val="009C0344"/>
    <w:rsid w:val="009C087A"/>
    <w:rsid w:val="009C4604"/>
    <w:rsid w:val="009D162D"/>
    <w:rsid w:val="009E0899"/>
    <w:rsid w:val="009F4F75"/>
    <w:rsid w:val="00A01369"/>
    <w:rsid w:val="00A139FF"/>
    <w:rsid w:val="00A13CC8"/>
    <w:rsid w:val="00A14CE3"/>
    <w:rsid w:val="00A31B46"/>
    <w:rsid w:val="00A3224B"/>
    <w:rsid w:val="00A34982"/>
    <w:rsid w:val="00A375A8"/>
    <w:rsid w:val="00A4625C"/>
    <w:rsid w:val="00A47E05"/>
    <w:rsid w:val="00A53DF8"/>
    <w:rsid w:val="00A62CA3"/>
    <w:rsid w:val="00A65155"/>
    <w:rsid w:val="00A677E0"/>
    <w:rsid w:val="00A84E20"/>
    <w:rsid w:val="00A937B2"/>
    <w:rsid w:val="00A96E4C"/>
    <w:rsid w:val="00AA20B6"/>
    <w:rsid w:val="00AB01D9"/>
    <w:rsid w:val="00AC20FB"/>
    <w:rsid w:val="00AC3B3B"/>
    <w:rsid w:val="00AC6367"/>
    <w:rsid w:val="00AE5789"/>
    <w:rsid w:val="00AE77BB"/>
    <w:rsid w:val="00AF2306"/>
    <w:rsid w:val="00AF3F89"/>
    <w:rsid w:val="00AF7C6F"/>
    <w:rsid w:val="00B012E7"/>
    <w:rsid w:val="00B02EC0"/>
    <w:rsid w:val="00B074D1"/>
    <w:rsid w:val="00B16214"/>
    <w:rsid w:val="00B170F6"/>
    <w:rsid w:val="00B20D23"/>
    <w:rsid w:val="00B20F54"/>
    <w:rsid w:val="00B249D0"/>
    <w:rsid w:val="00B2694E"/>
    <w:rsid w:val="00B273A7"/>
    <w:rsid w:val="00B32E53"/>
    <w:rsid w:val="00B4159E"/>
    <w:rsid w:val="00B43D6E"/>
    <w:rsid w:val="00B4485C"/>
    <w:rsid w:val="00B512AB"/>
    <w:rsid w:val="00B53073"/>
    <w:rsid w:val="00B730D9"/>
    <w:rsid w:val="00B745C9"/>
    <w:rsid w:val="00B77350"/>
    <w:rsid w:val="00B774CA"/>
    <w:rsid w:val="00B844ED"/>
    <w:rsid w:val="00B91440"/>
    <w:rsid w:val="00B92465"/>
    <w:rsid w:val="00B9421D"/>
    <w:rsid w:val="00BA6D0C"/>
    <w:rsid w:val="00BA7128"/>
    <w:rsid w:val="00BB3B27"/>
    <w:rsid w:val="00BB4638"/>
    <w:rsid w:val="00BB7F8F"/>
    <w:rsid w:val="00BC2BD0"/>
    <w:rsid w:val="00BC787E"/>
    <w:rsid w:val="00BC7E32"/>
    <w:rsid w:val="00BD3C50"/>
    <w:rsid w:val="00BD6D85"/>
    <w:rsid w:val="00BD7822"/>
    <w:rsid w:val="00BE184A"/>
    <w:rsid w:val="00BE2815"/>
    <w:rsid w:val="00BE3B30"/>
    <w:rsid w:val="00BE6FB1"/>
    <w:rsid w:val="00BF79EE"/>
    <w:rsid w:val="00C0045E"/>
    <w:rsid w:val="00C0257F"/>
    <w:rsid w:val="00C03E00"/>
    <w:rsid w:val="00C06D89"/>
    <w:rsid w:val="00C07561"/>
    <w:rsid w:val="00C12BF3"/>
    <w:rsid w:val="00C336E6"/>
    <w:rsid w:val="00C33761"/>
    <w:rsid w:val="00C33FB8"/>
    <w:rsid w:val="00C40DE9"/>
    <w:rsid w:val="00C418E8"/>
    <w:rsid w:val="00C423DA"/>
    <w:rsid w:val="00C431B7"/>
    <w:rsid w:val="00C4482B"/>
    <w:rsid w:val="00C511DD"/>
    <w:rsid w:val="00C51C1E"/>
    <w:rsid w:val="00C537B1"/>
    <w:rsid w:val="00C5407A"/>
    <w:rsid w:val="00C5441A"/>
    <w:rsid w:val="00C546CF"/>
    <w:rsid w:val="00C73122"/>
    <w:rsid w:val="00C8030A"/>
    <w:rsid w:val="00C81B0B"/>
    <w:rsid w:val="00C840E3"/>
    <w:rsid w:val="00C85ADA"/>
    <w:rsid w:val="00C85C60"/>
    <w:rsid w:val="00C8649F"/>
    <w:rsid w:val="00C90BEE"/>
    <w:rsid w:val="00C97650"/>
    <w:rsid w:val="00CA10D7"/>
    <w:rsid w:val="00CA2A0F"/>
    <w:rsid w:val="00CA2A8E"/>
    <w:rsid w:val="00CA2DF7"/>
    <w:rsid w:val="00CB1338"/>
    <w:rsid w:val="00CB1B86"/>
    <w:rsid w:val="00CB5EE6"/>
    <w:rsid w:val="00CB7304"/>
    <w:rsid w:val="00CC067C"/>
    <w:rsid w:val="00CC7C1A"/>
    <w:rsid w:val="00CD3CBB"/>
    <w:rsid w:val="00CE276B"/>
    <w:rsid w:val="00CF0113"/>
    <w:rsid w:val="00D00221"/>
    <w:rsid w:val="00D112F3"/>
    <w:rsid w:val="00D130F4"/>
    <w:rsid w:val="00D14371"/>
    <w:rsid w:val="00D15C4F"/>
    <w:rsid w:val="00D214D9"/>
    <w:rsid w:val="00D21EAF"/>
    <w:rsid w:val="00D22F7D"/>
    <w:rsid w:val="00D24C0A"/>
    <w:rsid w:val="00D32E07"/>
    <w:rsid w:val="00D36A78"/>
    <w:rsid w:val="00D36C6C"/>
    <w:rsid w:val="00D50890"/>
    <w:rsid w:val="00D50942"/>
    <w:rsid w:val="00D50A3E"/>
    <w:rsid w:val="00D53D3D"/>
    <w:rsid w:val="00D554EF"/>
    <w:rsid w:val="00D62505"/>
    <w:rsid w:val="00D66B8B"/>
    <w:rsid w:val="00D66FF1"/>
    <w:rsid w:val="00D70F64"/>
    <w:rsid w:val="00D74812"/>
    <w:rsid w:val="00D7653B"/>
    <w:rsid w:val="00D76A01"/>
    <w:rsid w:val="00D80176"/>
    <w:rsid w:val="00D82810"/>
    <w:rsid w:val="00D82FDD"/>
    <w:rsid w:val="00D837E0"/>
    <w:rsid w:val="00D86D94"/>
    <w:rsid w:val="00D87B46"/>
    <w:rsid w:val="00D926A2"/>
    <w:rsid w:val="00D930FA"/>
    <w:rsid w:val="00D9402A"/>
    <w:rsid w:val="00D9777F"/>
    <w:rsid w:val="00DA1376"/>
    <w:rsid w:val="00DA3EE0"/>
    <w:rsid w:val="00DA535C"/>
    <w:rsid w:val="00DA7733"/>
    <w:rsid w:val="00DA7D17"/>
    <w:rsid w:val="00DB00B7"/>
    <w:rsid w:val="00DB1326"/>
    <w:rsid w:val="00DB1E76"/>
    <w:rsid w:val="00DB2923"/>
    <w:rsid w:val="00DB3137"/>
    <w:rsid w:val="00DC4104"/>
    <w:rsid w:val="00DD4564"/>
    <w:rsid w:val="00DE4618"/>
    <w:rsid w:val="00DE47A2"/>
    <w:rsid w:val="00DE47E1"/>
    <w:rsid w:val="00E001F7"/>
    <w:rsid w:val="00E0156C"/>
    <w:rsid w:val="00E10C4E"/>
    <w:rsid w:val="00E13E3A"/>
    <w:rsid w:val="00E153BF"/>
    <w:rsid w:val="00E15B79"/>
    <w:rsid w:val="00E20AD0"/>
    <w:rsid w:val="00E219DC"/>
    <w:rsid w:val="00E23E84"/>
    <w:rsid w:val="00E2714E"/>
    <w:rsid w:val="00E30524"/>
    <w:rsid w:val="00E404BF"/>
    <w:rsid w:val="00E410EA"/>
    <w:rsid w:val="00E415A1"/>
    <w:rsid w:val="00E435E4"/>
    <w:rsid w:val="00E46B57"/>
    <w:rsid w:val="00E51EC8"/>
    <w:rsid w:val="00E55201"/>
    <w:rsid w:val="00E624E8"/>
    <w:rsid w:val="00E67FC5"/>
    <w:rsid w:val="00E72F96"/>
    <w:rsid w:val="00E74B9D"/>
    <w:rsid w:val="00E801A1"/>
    <w:rsid w:val="00E80B35"/>
    <w:rsid w:val="00E824A8"/>
    <w:rsid w:val="00E83DAB"/>
    <w:rsid w:val="00E966FB"/>
    <w:rsid w:val="00E96D16"/>
    <w:rsid w:val="00EA0012"/>
    <w:rsid w:val="00EA2DD1"/>
    <w:rsid w:val="00EA3804"/>
    <w:rsid w:val="00EA7385"/>
    <w:rsid w:val="00EB1992"/>
    <w:rsid w:val="00EB533D"/>
    <w:rsid w:val="00EC0D82"/>
    <w:rsid w:val="00ED0C59"/>
    <w:rsid w:val="00ED389A"/>
    <w:rsid w:val="00ED46A1"/>
    <w:rsid w:val="00EE6F29"/>
    <w:rsid w:val="00EF04B3"/>
    <w:rsid w:val="00EF0641"/>
    <w:rsid w:val="00F0093B"/>
    <w:rsid w:val="00F032E8"/>
    <w:rsid w:val="00F10E27"/>
    <w:rsid w:val="00F203BE"/>
    <w:rsid w:val="00F22F77"/>
    <w:rsid w:val="00F2318A"/>
    <w:rsid w:val="00F337F4"/>
    <w:rsid w:val="00F43B4C"/>
    <w:rsid w:val="00F44D4D"/>
    <w:rsid w:val="00F4721F"/>
    <w:rsid w:val="00F532C1"/>
    <w:rsid w:val="00F54B46"/>
    <w:rsid w:val="00F762C8"/>
    <w:rsid w:val="00F77055"/>
    <w:rsid w:val="00F818AA"/>
    <w:rsid w:val="00F83B58"/>
    <w:rsid w:val="00F861D0"/>
    <w:rsid w:val="00F87D80"/>
    <w:rsid w:val="00F9198F"/>
    <w:rsid w:val="00F9236A"/>
    <w:rsid w:val="00F92873"/>
    <w:rsid w:val="00F93780"/>
    <w:rsid w:val="00F9636A"/>
    <w:rsid w:val="00F9716E"/>
    <w:rsid w:val="00FA311C"/>
    <w:rsid w:val="00FA6B6D"/>
    <w:rsid w:val="00FB4D81"/>
    <w:rsid w:val="00FB4EE6"/>
    <w:rsid w:val="00FC78AB"/>
    <w:rsid w:val="00FD0660"/>
    <w:rsid w:val="00FD6D2C"/>
    <w:rsid w:val="00FE306B"/>
    <w:rsid w:val="00FE4E84"/>
    <w:rsid w:val="00FF031F"/>
    <w:rsid w:val="00FF3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516"/>
    <w:rPr>
      <w:rFonts w:cs="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14371"/>
    <w:rPr>
      <w:rFonts w:cs="Cambria"/>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EE6F29"/>
    <w:rPr>
      <w:rFonts w:cs="Times New Roman"/>
      <w:color w:val="0000FF"/>
      <w:u w:val="single"/>
    </w:rPr>
  </w:style>
  <w:style w:type="paragraph" w:styleId="HTMLPreformatted">
    <w:name w:val="HTML Preformatted"/>
    <w:basedOn w:val="Normal"/>
    <w:link w:val="HTMLPreformattedChar"/>
    <w:uiPriority w:val="99"/>
    <w:semiHidden/>
    <w:rsid w:val="000540AD"/>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locked/>
    <w:rsid w:val="000540AD"/>
    <w:rPr>
      <w:rFonts w:ascii="Consolas" w:hAnsi="Consolas" w:cs="Consolas"/>
      <w:sz w:val="20"/>
      <w:szCs w:val="20"/>
    </w:rPr>
  </w:style>
  <w:style w:type="character" w:styleId="Strong">
    <w:name w:val="Strong"/>
    <w:basedOn w:val="DefaultParagraphFont"/>
    <w:uiPriority w:val="99"/>
    <w:qFormat/>
    <w:locked/>
    <w:rsid w:val="00465E01"/>
    <w:rPr>
      <w:rFonts w:cs="Times New Roman"/>
      <w:b/>
      <w:bCs/>
    </w:rPr>
  </w:style>
  <w:style w:type="paragraph" w:styleId="BalloonText">
    <w:name w:val="Balloon Text"/>
    <w:basedOn w:val="Normal"/>
    <w:link w:val="BalloonTextChar"/>
    <w:uiPriority w:val="99"/>
    <w:semiHidden/>
    <w:unhideWhenUsed/>
    <w:rsid w:val="002C62E9"/>
    <w:rPr>
      <w:rFonts w:ascii="Tahoma" w:hAnsi="Tahoma" w:cs="Tahoma"/>
      <w:sz w:val="16"/>
      <w:szCs w:val="16"/>
    </w:rPr>
  </w:style>
  <w:style w:type="character" w:customStyle="1" w:styleId="BalloonTextChar">
    <w:name w:val="Balloon Text Char"/>
    <w:basedOn w:val="DefaultParagraphFont"/>
    <w:link w:val="BalloonText"/>
    <w:uiPriority w:val="99"/>
    <w:semiHidden/>
    <w:rsid w:val="002C62E9"/>
    <w:rPr>
      <w:rFonts w:ascii="Tahoma" w:hAnsi="Tahoma" w:cs="Tahoma"/>
      <w:sz w:val="16"/>
      <w:szCs w:val="16"/>
    </w:rPr>
  </w:style>
  <w:style w:type="paragraph" w:styleId="Title">
    <w:name w:val="Title"/>
    <w:basedOn w:val="Normal"/>
    <w:link w:val="TitleChar"/>
    <w:qFormat/>
    <w:locked/>
    <w:rsid w:val="004E09C5"/>
    <w:pPr>
      <w:jc w:val="center"/>
    </w:pPr>
    <w:rPr>
      <w:rFonts w:ascii="Arial" w:eastAsia="Times New Roman" w:hAnsi="Arial" w:cs="Times New Roman"/>
      <w:sz w:val="28"/>
      <w:szCs w:val="20"/>
    </w:rPr>
  </w:style>
  <w:style w:type="character" w:customStyle="1" w:styleId="TitleChar">
    <w:name w:val="Title Char"/>
    <w:basedOn w:val="DefaultParagraphFont"/>
    <w:link w:val="Title"/>
    <w:rsid w:val="004E09C5"/>
    <w:rPr>
      <w:rFonts w:ascii="Arial" w:eastAsia="Times New Roman" w:hAnsi="Arial"/>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516"/>
    <w:rPr>
      <w:rFonts w:cs="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14371"/>
    <w:rPr>
      <w:rFonts w:cs="Cambria"/>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EE6F29"/>
    <w:rPr>
      <w:rFonts w:cs="Times New Roman"/>
      <w:color w:val="0000FF"/>
      <w:u w:val="single"/>
    </w:rPr>
  </w:style>
  <w:style w:type="paragraph" w:styleId="HTMLPreformatted">
    <w:name w:val="HTML Preformatted"/>
    <w:basedOn w:val="Normal"/>
    <w:link w:val="HTMLPreformattedChar"/>
    <w:uiPriority w:val="99"/>
    <w:semiHidden/>
    <w:rsid w:val="000540AD"/>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locked/>
    <w:rsid w:val="000540AD"/>
    <w:rPr>
      <w:rFonts w:ascii="Consolas" w:hAnsi="Consolas" w:cs="Consolas"/>
      <w:sz w:val="20"/>
      <w:szCs w:val="20"/>
    </w:rPr>
  </w:style>
  <w:style w:type="character" w:styleId="Strong">
    <w:name w:val="Strong"/>
    <w:basedOn w:val="DefaultParagraphFont"/>
    <w:uiPriority w:val="99"/>
    <w:qFormat/>
    <w:locked/>
    <w:rsid w:val="00465E01"/>
    <w:rPr>
      <w:rFonts w:cs="Times New Roman"/>
      <w:b/>
      <w:bCs/>
    </w:rPr>
  </w:style>
  <w:style w:type="paragraph" w:styleId="BalloonText">
    <w:name w:val="Balloon Text"/>
    <w:basedOn w:val="Normal"/>
    <w:link w:val="BalloonTextChar"/>
    <w:uiPriority w:val="99"/>
    <w:semiHidden/>
    <w:unhideWhenUsed/>
    <w:rsid w:val="002C62E9"/>
    <w:rPr>
      <w:rFonts w:ascii="Tahoma" w:hAnsi="Tahoma" w:cs="Tahoma"/>
      <w:sz w:val="16"/>
      <w:szCs w:val="16"/>
    </w:rPr>
  </w:style>
  <w:style w:type="character" w:customStyle="1" w:styleId="BalloonTextChar">
    <w:name w:val="Balloon Text Char"/>
    <w:basedOn w:val="DefaultParagraphFont"/>
    <w:link w:val="BalloonText"/>
    <w:uiPriority w:val="99"/>
    <w:semiHidden/>
    <w:rsid w:val="002C62E9"/>
    <w:rPr>
      <w:rFonts w:ascii="Tahoma" w:hAnsi="Tahoma" w:cs="Tahoma"/>
      <w:sz w:val="16"/>
      <w:szCs w:val="16"/>
    </w:rPr>
  </w:style>
  <w:style w:type="paragraph" w:styleId="Title">
    <w:name w:val="Title"/>
    <w:basedOn w:val="Normal"/>
    <w:link w:val="TitleChar"/>
    <w:qFormat/>
    <w:locked/>
    <w:rsid w:val="004E09C5"/>
    <w:pPr>
      <w:jc w:val="center"/>
    </w:pPr>
    <w:rPr>
      <w:rFonts w:ascii="Arial" w:eastAsia="Times New Roman" w:hAnsi="Arial" w:cs="Times New Roman"/>
      <w:sz w:val="28"/>
      <w:szCs w:val="20"/>
    </w:rPr>
  </w:style>
  <w:style w:type="character" w:customStyle="1" w:styleId="TitleChar">
    <w:name w:val="Title Char"/>
    <w:basedOn w:val="DefaultParagraphFont"/>
    <w:link w:val="Title"/>
    <w:rsid w:val="004E09C5"/>
    <w:rPr>
      <w:rFonts w:ascii="Arial" w:eastAsia="Times New Roman" w:hAnsi="Arial"/>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378917">
      <w:bodyDiv w:val="1"/>
      <w:marLeft w:val="0"/>
      <w:marRight w:val="0"/>
      <w:marTop w:val="0"/>
      <w:marBottom w:val="0"/>
      <w:divBdr>
        <w:top w:val="none" w:sz="0" w:space="0" w:color="auto"/>
        <w:left w:val="none" w:sz="0" w:space="0" w:color="auto"/>
        <w:bottom w:val="none" w:sz="0" w:space="0" w:color="auto"/>
        <w:right w:val="none" w:sz="0" w:space="0" w:color="auto"/>
      </w:divBdr>
    </w:div>
    <w:div w:id="689650945">
      <w:marLeft w:val="0"/>
      <w:marRight w:val="0"/>
      <w:marTop w:val="0"/>
      <w:marBottom w:val="0"/>
      <w:divBdr>
        <w:top w:val="none" w:sz="0" w:space="0" w:color="auto"/>
        <w:left w:val="none" w:sz="0" w:space="0" w:color="auto"/>
        <w:bottom w:val="none" w:sz="0" w:space="0" w:color="auto"/>
        <w:right w:val="none" w:sz="0" w:space="0" w:color="auto"/>
      </w:divBdr>
    </w:div>
    <w:div w:id="689650946">
      <w:marLeft w:val="0"/>
      <w:marRight w:val="0"/>
      <w:marTop w:val="0"/>
      <w:marBottom w:val="0"/>
      <w:divBdr>
        <w:top w:val="none" w:sz="0" w:space="0" w:color="auto"/>
        <w:left w:val="none" w:sz="0" w:space="0" w:color="auto"/>
        <w:bottom w:val="none" w:sz="0" w:space="0" w:color="auto"/>
        <w:right w:val="none" w:sz="0" w:space="0" w:color="auto"/>
      </w:divBdr>
    </w:div>
    <w:div w:id="689650947">
      <w:marLeft w:val="0"/>
      <w:marRight w:val="0"/>
      <w:marTop w:val="0"/>
      <w:marBottom w:val="0"/>
      <w:divBdr>
        <w:top w:val="none" w:sz="0" w:space="0" w:color="auto"/>
        <w:left w:val="none" w:sz="0" w:space="0" w:color="auto"/>
        <w:bottom w:val="none" w:sz="0" w:space="0" w:color="auto"/>
        <w:right w:val="none" w:sz="0" w:space="0" w:color="auto"/>
      </w:divBdr>
    </w:div>
    <w:div w:id="689650948">
      <w:marLeft w:val="0"/>
      <w:marRight w:val="0"/>
      <w:marTop w:val="0"/>
      <w:marBottom w:val="0"/>
      <w:divBdr>
        <w:top w:val="none" w:sz="0" w:space="0" w:color="auto"/>
        <w:left w:val="none" w:sz="0" w:space="0" w:color="auto"/>
        <w:bottom w:val="none" w:sz="0" w:space="0" w:color="auto"/>
        <w:right w:val="none" w:sz="0" w:space="0" w:color="auto"/>
      </w:divBdr>
    </w:div>
    <w:div w:id="689650949">
      <w:marLeft w:val="0"/>
      <w:marRight w:val="0"/>
      <w:marTop w:val="0"/>
      <w:marBottom w:val="0"/>
      <w:divBdr>
        <w:top w:val="none" w:sz="0" w:space="0" w:color="auto"/>
        <w:left w:val="none" w:sz="0" w:space="0" w:color="auto"/>
        <w:bottom w:val="none" w:sz="0" w:space="0" w:color="auto"/>
        <w:right w:val="none" w:sz="0" w:space="0" w:color="auto"/>
      </w:divBdr>
    </w:div>
    <w:div w:id="689650950">
      <w:marLeft w:val="0"/>
      <w:marRight w:val="0"/>
      <w:marTop w:val="0"/>
      <w:marBottom w:val="0"/>
      <w:divBdr>
        <w:top w:val="none" w:sz="0" w:space="0" w:color="auto"/>
        <w:left w:val="none" w:sz="0" w:space="0" w:color="auto"/>
        <w:bottom w:val="none" w:sz="0" w:space="0" w:color="auto"/>
        <w:right w:val="none" w:sz="0" w:space="0" w:color="auto"/>
      </w:divBdr>
    </w:div>
    <w:div w:id="800344753">
      <w:bodyDiv w:val="1"/>
      <w:marLeft w:val="0"/>
      <w:marRight w:val="0"/>
      <w:marTop w:val="0"/>
      <w:marBottom w:val="0"/>
      <w:divBdr>
        <w:top w:val="none" w:sz="0" w:space="0" w:color="auto"/>
        <w:left w:val="none" w:sz="0" w:space="0" w:color="auto"/>
        <w:bottom w:val="none" w:sz="0" w:space="0" w:color="auto"/>
        <w:right w:val="none" w:sz="0" w:space="0" w:color="auto"/>
      </w:divBdr>
    </w:div>
    <w:div w:id="1043289315">
      <w:bodyDiv w:val="1"/>
      <w:marLeft w:val="0"/>
      <w:marRight w:val="0"/>
      <w:marTop w:val="0"/>
      <w:marBottom w:val="0"/>
      <w:divBdr>
        <w:top w:val="none" w:sz="0" w:space="0" w:color="auto"/>
        <w:left w:val="none" w:sz="0" w:space="0" w:color="auto"/>
        <w:bottom w:val="none" w:sz="0" w:space="0" w:color="auto"/>
        <w:right w:val="none" w:sz="0" w:space="0" w:color="auto"/>
      </w:divBdr>
      <w:divsChild>
        <w:div w:id="1084885926">
          <w:marLeft w:val="0"/>
          <w:marRight w:val="0"/>
          <w:marTop w:val="0"/>
          <w:marBottom w:val="0"/>
          <w:divBdr>
            <w:top w:val="none" w:sz="0" w:space="0" w:color="auto"/>
            <w:left w:val="none" w:sz="0" w:space="0" w:color="auto"/>
            <w:bottom w:val="none" w:sz="0" w:space="0" w:color="auto"/>
            <w:right w:val="none" w:sz="0" w:space="0" w:color="auto"/>
          </w:divBdr>
          <w:divsChild>
            <w:div w:id="114381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651501">
      <w:bodyDiv w:val="1"/>
      <w:marLeft w:val="0"/>
      <w:marRight w:val="0"/>
      <w:marTop w:val="0"/>
      <w:marBottom w:val="0"/>
      <w:divBdr>
        <w:top w:val="none" w:sz="0" w:space="0" w:color="auto"/>
        <w:left w:val="none" w:sz="0" w:space="0" w:color="auto"/>
        <w:bottom w:val="none" w:sz="0" w:space="0" w:color="auto"/>
        <w:right w:val="none" w:sz="0" w:space="0" w:color="auto"/>
      </w:divBdr>
    </w:div>
    <w:div w:id="1623926798">
      <w:bodyDiv w:val="1"/>
      <w:marLeft w:val="0"/>
      <w:marRight w:val="0"/>
      <w:marTop w:val="0"/>
      <w:marBottom w:val="0"/>
      <w:divBdr>
        <w:top w:val="none" w:sz="0" w:space="0" w:color="auto"/>
        <w:left w:val="none" w:sz="0" w:space="0" w:color="auto"/>
        <w:bottom w:val="none" w:sz="0" w:space="0" w:color="auto"/>
        <w:right w:val="none" w:sz="0" w:space="0" w:color="auto"/>
      </w:divBdr>
    </w:div>
    <w:div w:id="1864858637">
      <w:bodyDiv w:val="1"/>
      <w:marLeft w:val="0"/>
      <w:marRight w:val="0"/>
      <w:marTop w:val="0"/>
      <w:marBottom w:val="0"/>
      <w:divBdr>
        <w:top w:val="none" w:sz="0" w:space="0" w:color="auto"/>
        <w:left w:val="none" w:sz="0" w:space="0" w:color="auto"/>
        <w:bottom w:val="none" w:sz="0" w:space="0" w:color="auto"/>
        <w:right w:val="none" w:sz="0" w:space="0" w:color="auto"/>
      </w:divBdr>
      <w:divsChild>
        <w:div w:id="475726856">
          <w:marLeft w:val="0"/>
          <w:marRight w:val="0"/>
          <w:marTop w:val="0"/>
          <w:marBottom w:val="0"/>
          <w:divBdr>
            <w:top w:val="none" w:sz="0" w:space="0" w:color="auto"/>
            <w:left w:val="none" w:sz="0" w:space="0" w:color="auto"/>
            <w:bottom w:val="none" w:sz="0" w:space="0" w:color="auto"/>
            <w:right w:val="none" w:sz="0" w:space="0" w:color="auto"/>
          </w:divBdr>
          <w:divsChild>
            <w:div w:id="81114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068543">
      <w:bodyDiv w:val="1"/>
      <w:marLeft w:val="0"/>
      <w:marRight w:val="0"/>
      <w:marTop w:val="0"/>
      <w:marBottom w:val="0"/>
      <w:divBdr>
        <w:top w:val="none" w:sz="0" w:space="0" w:color="auto"/>
        <w:left w:val="none" w:sz="0" w:space="0" w:color="auto"/>
        <w:bottom w:val="none" w:sz="0" w:space="0" w:color="auto"/>
        <w:right w:val="none" w:sz="0" w:space="0" w:color="auto"/>
      </w:divBdr>
    </w:div>
    <w:div w:id="2120836470">
      <w:bodyDiv w:val="1"/>
      <w:marLeft w:val="0"/>
      <w:marRight w:val="0"/>
      <w:marTop w:val="0"/>
      <w:marBottom w:val="0"/>
      <w:divBdr>
        <w:top w:val="none" w:sz="0" w:space="0" w:color="auto"/>
        <w:left w:val="none" w:sz="0" w:space="0" w:color="auto"/>
        <w:bottom w:val="none" w:sz="0" w:space="0" w:color="auto"/>
        <w:right w:val="none" w:sz="0" w:space="0" w:color="auto"/>
      </w:divBdr>
      <w:divsChild>
        <w:div w:id="1620525507">
          <w:marLeft w:val="2563"/>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9438E0-2252-4D74-88B8-9F0D8383C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Pages>
  <Words>491</Words>
  <Characters>2801</Characters>
  <Application>Microsoft Office Word</Application>
  <DocSecurity>0</DocSecurity>
  <Lines>23</Lines>
  <Paragraphs>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Internal Memo</vt:lpstr>
      <vt:lpstr>Internal Memo</vt:lpstr>
    </vt:vector>
  </TitlesOfParts>
  <Company>NPS</Company>
  <LinksUpToDate>false</LinksUpToDate>
  <CharactersWithSpaces>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Memo</dc:title>
  <dc:creator>M R</dc:creator>
  <cp:lastModifiedBy>Bevilacqua, Riccardo</cp:lastModifiedBy>
  <cp:revision>64</cp:revision>
  <cp:lastPrinted>2012-02-09T15:10:00Z</cp:lastPrinted>
  <dcterms:created xsi:type="dcterms:W3CDTF">2012-11-28T17:58:00Z</dcterms:created>
  <dcterms:modified xsi:type="dcterms:W3CDTF">2013-11-08T18:40:00Z</dcterms:modified>
</cp:coreProperties>
</file>